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E1" w:rsidRDefault="00E60AE1" w:rsidP="00000FD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extent cx="6361273" cy="8983066"/>
            <wp:effectExtent l="19050" t="0" r="1427" b="0"/>
            <wp:docPr id="1" name="Рисунок 1" descr="E:\МЕДИАЦИЯ 14\положение меди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ДИАЦИЯ 14\положение медиации.jpg"/>
                    <pic:cNvPicPr>
                      <a:picLocks noChangeAspect="1" noChangeArrowheads="1"/>
                    </pic:cNvPicPr>
                  </pic:nvPicPr>
                  <pic:blipFill>
                    <a:blip r:embed="rId6" cstate="print"/>
                    <a:srcRect/>
                    <a:stretch>
                      <a:fillRect/>
                    </a:stretch>
                  </pic:blipFill>
                  <pic:spPr bwMode="auto">
                    <a:xfrm>
                      <a:off x="0" y="0"/>
                      <a:ext cx="6363730" cy="8986535"/>
                    </a:xfrm>
                    <a:prstGeom prst="rect">
                      <a:avLst/>
                    </a:prstGeom>
                    <a:noFill/>
                    <a:ln w="9525">
                      <a:noFill/>
                      <a:miter lim="800000"/>
                      <a:headEnd/>
                      <a:tailEnd/>
                    </a:ln>
                  </pic:spPr>
                </pic:pic>
              </a:graphicData>
            </a:graphic>
          </wp:inline>
        </w:drawing>
      </w:r>
    </w:p>
    <w:p w:rsidR="00E60AE1" w:rsidRDefault="00E60AE1" w:rsidP="00000FD5">
      <w:pPr>
        <w:spacing w:after="0" w:line="240" w:lineRule="auto"/>
        <w:jc w:val="both"/>
        <w:rPr>
          <w:rFonts w:ascii="Times New Roman" w:eastAsia="Times New Roman" w:hAnsi="Times New Roman" w:cs="Times New Roman"/>
          <w:bCs/>
          <w:sz w:val="28"/>
          <w:szCs w:val="28"/>
        </w:rPr>
      </w:pPr>
    </w:p>
    <w:p w:rsidR="00E60AE1" w:rsidRDefault="00E60AE1" w:rsidP="00000FD5">
      <w:pPr>
        <w:spacing w:after="0" w:line="240" w:lineRule="auto"/>
        <w:jc w:val="both"/>
        <w:rPr>
          <w:rFonts w:ascii="Times New Roman" w:eastAsia="Times New Roman" w:hAnsi="Times New Roman" w:cs="Times New Roman"/>
          <w:bCs/>
          <w:sz w:val="28"/>
          <w:szCs w:val="28"/>
        </w:rPr>
      </w:pPr>
    </w:p>
    <w:p w:rsidR="00E60AE1" w:rsidRDefault="00E60AE1" w:rsidP="00000FD5">
      <w:pPr>
        <w:spacing w:after="0" w:line="240" w:lineRule="auto"/>
        <w:jc w:val="both"/>
        <w:rPr>
          <w:rFonts w:ascii="Times New Roman" w:eastAsia="Times New Roman" w:hAnsi="Times New Roman" w:cs="Times New Roman"/>
          <w:bCs/>
          <w:sz w:val="28"/>
          <w:szCs w:val="28"/>
        </w:rPr>
      </w:pPr>
    </w:p>
    <w:p w:rsidR="00E60AE1" w:rsidRDefault="00E60AE1" w:rsidP="00000FD5">
      <w:pPr>
        <w:spacing w:after="0" w:line="240" w:lineRule="auto"/>
        <w:jc w:val="both"/>
        <w:rPr>
          <w:rFonts w:ascii="Times New Roman" w:eastAsia="Times New Roman" w:hAnsi="Times New Roman" w:cs="Times New Roman"/>
          <w:bCs/>
          <w:sz w:val="28"/>
          <w:szCs w:val="28"/>
        </w:rPr>
      </w:pPr>
    </w:p>
    <w:p w:rsidR="0084758F" w:rsidRPr="00E825D7" w:rsidRDefault="0084758F" w:rsidP="00000FD5">
      <w:pPr>
        <w:spacing w:after="0" w:line="240" w:lineRule="auto"/>
        <w:jc w:val="both"/>
        <w:rPr>
          <w:rFonts w:ascii="Times New Roman" w:eastAsia="Times New Roman" w:hAnsi="Times New Roman" w:cs="Times New Roman"/>
          <w:sz w:val="28"/>
          <w:szCs w:val="28"/>
        </w:rPr>
      </w:pPr>
      <w:r w:rsidRPr="00F4557B">
        <w:rPr>
          <w:rFonts w:ascii="Times New Roman" w:eastAsia="Times New Roman" w:hAnsi="Times New Roman" w:cs="Times New Roman"/>
          <w:bCs/>
          <w:sz w:val="28"/>
          <w:szCs w:val="28"/>
        </w:rPr>
        <w:t>2.2.</w:t>
      </w:r>
      <w:r w:rsidRPr="00E825D7">
        <w:rPr>
          <w:rFonts w:ascii="Times New Roman" w:eastAsia="Times New Roman" w:hAnsi="Times New Roman" w:cs="Times New Roman"/>
          <w:b/>
          <w:bCs/>
          <w:sz w:val="28"/>
          <w:szCs w:val="28"/>
        </w:rPr>
        <w:t> </w:t>
      </w:r>
      <w:r w:rsidRPr="00E825D7">
        <w:rPr>
          <w:rFonts w:ascii="Times New Roman" w:eastAsia="Times New Roman" w:hAnsi="Times New Roman" w:cs="Times New Roman"/>
          <w:sz w:val="28"/>
          <w:szCs w:val="28"/>
        </w:rPr>
        <w:t xml:space="preserve"> Задачами </w:t>
      </w:r>
      <w:r w:rsidR="00F4557B">
        <w:rPr>
          <w:rFonts w:ascii="Times New Roman" w:eastAsia="Times New Roman" w:hAnsi="Times New Roman" w:cs="Times New Roman"/>
          <w:sz w:val="28"/>
          <w:szCs w:val="28"/>
        </w:rPr>
        <w:t>ШСМ</w:t>
      </w:r>
      <w:r w:rsidR="00000FD5"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являются:</w:t>
      </w:r>
    </w:p>
    <w:p w:rsidR="0084758F" w:rsidRPr="00E825D7" w:rsidRDefault="0084758F" w:rsidP="00000FD5">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2.2.1.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p>
    <w:p w:rsidR="0084758F" w:rsidRPr="00E825D7" w:rsidRDefault="0084758F" w:rsidP="00000FD5">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2.2.2.  обучение учащихся и других участников образовательного процесса цивилизованным методам урегулирования конфликт</w:t>
      </w:r>
      <w:r w:rsidR="00000FD5">
        <w:rPr>
          <w:rFonts w:ascii="Times New Roman" w:eastAsia="Times New Roman" w:hAnsi="Times New Roman" w:cs="Times New Roman"/>
          <w:sz w:val="28"/>
          <w:szCs w:val="28"/>
        </w:rPr>
        <w:t>ов и осознания ответственности;</w:t>
      </w:r>
      <w:r w:rsidRPr="00E825D7">
        <w:rPr>
          <w:rFonts w:ascii="Times New Roman" w:eastAsia="Times New Roman" w:hAnsi="Times New Roman" w:cs="Times New Roman"/>
          <w:sz w:val="28"/>
          <w:szCs w:val="28"/>
        </w:rPr>
        <w:br/>
        <w:t>2.2.3.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84758F" w:rsidRPr="00E825D7" w:rsidRDefault="0084758F" w:rsidP="00E825D7">
      <w:pPr>
        <w:spacing w:after="0" w:line="240" w:lineRule="auto"/>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 </w:t>
      </w:r>
    </w:p>
    <w:p w:rsidR="0084758F" w:rsidRPr="00E825D7" w:rsidRDefault="0084758F" w:rsidP="00E825D7">
      <w:pPr>
        <w:spacing w:after="0" w:line="240" w:lineRule="auto"/>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 xml:space="preserve">3. Принципы деятельности </w:t>
      </w:r>
      <w:r w:rsidR="00000FD5">
        <w:rPr>
          <w:rFonts w:ascii="Times New Roman" w:eastAsia="Times New Roman" w:hAnsi="Times New Roman" w:cs="Times New Roman"/>
          <w:b/>
          <w:bCs/>
          <w:sz w:val="28"/>
          <w:szCs w:val="28"/>
        </w:rPr>
        <w:t xml:space="preserve">школьной </w:t>
      </w:r>
      <w:r w:rsidRPr="00E825D7">
        <w:rPr>
          <w:rFonts w:ascii="Times New Roman" w:eastAsia="Times New Roman" w:hAnsi="Times New Roman" w:cs="Times New Roman"/>
          <w:b/>
          <w:bCs/>
          <w:sz w:val="28"/>
          <w:szCs w:val="28"/>
        </w:rPr>
        <w:t xml:space="preserve">службы </w:t>
      </w:r>
      <w:r w:rsidR="00A201DC">
        <w:rPr>
          <w:rFonts w:ascii="Times New Roman" w:eastAsia="Times New Roman" w:hAnsi="Times New Roman" w:cs="Times New Roman"/>
          <w:b/>
          <w:bCs/>
          <w:sz w:val="28"/>
          <w:szCs w:val="28"/>
        </w:rPr>
        <w:t>медиации</w:t>
      </w:r>
    </w:p>
    <w:p w:rsidR="00F4557B" w:rsidRDefault="0084758F" w:rsidP="00F4557B">
      <w:pPr>
        <w:spacing w:after="0" w:line="240" w:lineRule="auto"/>
        <w:jc w:val="both"/>
        <w:rPr>
          <w:rFonts w:ascii="Times New Roman" w:eastAsia="Times New Roman" w:hAnsi="Times New Roman" w:cs="Times New Roman"/>
          <w:sz w:val="28"/>
          <w:szCs w:val="28"/>
        </w:rPr>
      </w:pPr>
      <w:r w:rsidRPr="00F4557B">
        <w:rPr>
          <w:rFonts w:ascii="Times New Roman" w:eastAsia="Times New Roman" w:hAnsi="Times New Roman" w:cs="Times New Roman"/>
          <w:bCs/>
          <w:sz w:val="28"/>
          <w:szCs w:val="28"/>
        </w:rPr>
        <w:t>3.1.</w:t>
      </w:r>
      <w:r w:rsidRPr="00E825D7">
        <w:rPr>
          <w:rFonts w:ascii="Times New Roman" w:eastAsia="Times New Roman" w:hAnsi="Times New Roman" w:cs="Times New Roman"/>
          <w:b/>
          <w:bCs/>
          <w:sz w:val="28"/>
          <w:szCs w:val="28"/>
        </w:rPr>
        <w:t> </w:t>
      </w:r>
      <w:r w:rsidRPr="00E825D7">
        <w:rPr>
          <w:rFonts w:ascii="Times New Roman" w:eastAsia="Times New Roman" w:hAnsi="Times New Roman" w:cs="Times New Roman"/>
          <w:sz w:val="28"/>
          <w:szCs w:val="28"/>
        </w:rPr>
        <w:t xml:space="preserve"> Деятельность </w:t>
      </w:r>
      <w:r w:rsidR="00F4557B">
        <w:rPr>
          <w:rFonts w:ascii="Times New Roman" w:eastAsia="Times New Roman" w:hAnsi="Times New Roman" w:cs="Times New Roman"/>
          <w:sz w:val="28"/>
          <w:szCs w:val="28"/>
        </w:rPr>
        <w:t>ШСМ</w:t>
      </w:r>
      <w:r w:rsidR="00000FD5"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основана на следующих принципах:</w:t>
      </w:r>
      <w:r w:rsidRPr="00E825D7">
        <w:rPr>
          <w:rFonts w:ascii="Times New Roman" w:eastAsia="Times New Roman" w:hAnsi="Times New Roman" w:cs="Times New Roman"/>
          <w:sz w:val="28"/>
          <w:szCs w:val="28"/>
        </w:rPr>
        <w:br/>
        <w:t>3.1.1.  Принцип добровольности, предполагающий как добровольное участие учащихся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w:t>
      </w:r>
    </w:p>
    <w:p w:rsidR="0084758F" w:rsidRPr="00E825D7" w:rsidRDefault="0084758F" w:rsidP="00F4557B">
      <w:pPr>
        <w:spacing w:after="0" w:line="240" w:lineRule="auto"/>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конфликта и криминальной ситуации;</w:t>
      </w:r>
      <w:r w:rsidRPr="00E825D7">
        <w:rPr>
          <w:rFonts w:ascii="Times New Roman" w:eastAsia="Times New Roman" w:hAnsi="Times New Roman" w:cs="Times New Roman"/>
          <w:sz w:val="28"/>
          <w:szCs w:val="28"/>
        </w:rPr>
        <w:br/>
        <w:t>3.1.2.  Принцип конфиденциальности, предполагающий обязательство службы примирения не разглашать полученные в процессе сведения за исключением примирительного договора (по согласованию с участниками встречи и подписанный ими). Также исключени</w:t>
      </w:r>
      <w:r w:rsidR="00000FD5">
        <w:rPr>
          <w:rFonts w:ascii="Times New Roman" w:eastAsia="Times New Roman" w:hAnsi="Times New Roman" w:cs="Times New Roman"/>
          <w:sz w:val="28"/>
          <w:szCs w:val="28"/>
        </w:rPr>
        <w:t xml:space="preserve">е составляет ставшая известная </w:t>
      </w:r>
      <w:r w:rsidRPr="00E825D7">
        <w:rPr>
          <w:rFonts w:ascii="Times New Roman" w:eastAsia="Times New Roman" w:hAnsi="Times New Roman" w:cs="Times New Roman"/>
          <w:sz w:val="28"/>
          <w:szCs w:val="28"/>
        </w:rPr>
        <w:t xml:space="preserve"> информация о готовящемся преступлении;</w:t>
      </w:r>
      <w:r w:rsidRPr="00E825D7">
        <w:rPr>
          <w:rFonts w:ascii="Times New Roman" w:eastAsia="Times New Roman" w:hAnsi="Times New Roman" w:cs="Times New Roman"/>
          <w:sz w:val="28"/>
          <w:szCs w:val="28"/>
        </w:rPr>
        <w:br/>
        <w:t xml:space="preserve">3.1.3.  Принцип нейтральности, запрещающий службе примирения принимать сторону какого-либо участника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w:t>
      </w:r>
      <w:r w:rsidR="00000FD5">
        <w:rPr>
          <w:rFonts w:ascii="Times New Roman" w:eastAsia="Times New Roman" w:hAnsi="Times New Roman" w:cs="Times New Roman"/>
          <w:sz w:val="28"/>
          <w:szCs w:val="28"/>
        </w:rPr>
        <w:t>участник</w:t>
      </w:r>
      <w:r w:rsidRPr="00E825D7">
        <w:rPr>
          <w:rFonts w:ascii="Times New Roman" w:eastAsia="Times New Roman" w:hAnsi="Times New Roman" w:cs="Times New Roman"/>
          <w:sz w:val="28"/>
          <w:szCs w:val="28"/>
        </w:rPr>
        <w:t xml:space="preserve"> понимает, что не может сохранять нейтральность из-за личностных взаимоотношений с кем-либо из участников, он должен отказаться от </w:t>
      </w:r>
      <w:r w:rsidR="00000FD5">
        <w:rPr>
          <w:rFonts w:ascii="Times New Roman" w:eastAsia="Times New Roman" w:hAnsi="Times New Roman" w:cs="Times New Roman"/>
          <w:sz w:val="28"/>
          <w:szCs w:val="28"/>
        </w:rPr>
        <w:t>участия разбора конфликта</w:t>
      </w:r>
      <w:r w:rsidRPr="00E825D7">
        <w:rPr>
          <w:rFonts w:ascii="Times New Roman" w:eastAsia="Times New Roman" w:hAnsi="Times New Roman" w:cs="Times New Roman"/>
          <w:sz w:val="28"/>
          <w:szCs w:val="28"/>
        </w:rPr>
        <w:t xml:space="preserve"> или передать ее другому </w:t>
      </w:r>
      <w:r w:rsidR="00000FD5">
        <w:rPr>
          <w:rFonts w:ascii="Times New Roman" w:eastAsia="Times New Roman" w:hAnsi="Times New Roman" w:cs="Times New Roman"/>
          <w:sz w:val="28"/>
          <w:szCs w:val="28"/>
        </w:rPr>
        <w:t>участнику</w:t>
      </w:r>
      <w:r w:rsidRPr="00E825D7">
        <w:rPr>
          <w:rFonts w:ascii="Times New Roman" w:eastAsia="Times New Roman" w:hAnsi="Times New Roman" w:cs="Times New Roman"/>
          <w:sz w:val="28"/>
          <w:szCs w:val="28"/>
        </w:rPr>
        <w:t>.</w:t>
      </w:r>
    </w:p>
    <w:p w:rsidR="0084758F" w:rsidRPr="00E825D7" w:rsidRDefault="0084758F" w:rsidP="00000FD5">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 </w:t>
      </w:r>
      <w:r w:rsidRPr="00E825D7">
        <w:rPr>
          <w:rFonts w:ascii="Times New Roman" w:eastAsia="Times New Roman" w:hAnsi="Times New Roman" w:cs="Times New Roman"/>
          <w:sz w:val="28"/>
          <w:szCs w:val="28"/>
        </w:rPr>
        <w:br/>
      </w:r>
      <w:r w:rsidRPr="00E825D7">
        <w:rPr>
          <w:rFonts w:ascii="Times New Roman" w:eastAsia="Times New Roman" w:hAnsi="Times New Roman" w:cs="Times New Roman"/>
          <w:b/>
          <w:bCs/>
          <w:sz w:val="28"/>
          <w:szCs w:val="28"/>
        </w:rPr>
        <w:t xml:space="preserve">4. Порядок формирования службы </w:t>
      </w:r>
      <w:r w:rsidR="00F4557B">
        <w:rPr>
          <w:rFonts w:ascii="Times New Roman" w:eastAsia="Times New Roman" w:hAnsi="Times New Roman" w:cs="Times New Roman"/>
          <w:b/>
          <w:bCs/>
          <w:sz w:val="28"/>
          <w:szCs w:val="28"/>
        </w:rPr>
        <w:t>медиации</w:t>
      </w:r>
    </w:p>
    <w:p w:rsidR="0084758F" w:rsidRPr="00E825D7" w:rsidRDefault="0084758F" w:rsidP="00000FD5">
      <w:pPr>
        <w:spacing w:after="0" w:line="240" w:lineRule="auto"/>
        <w:jc w:val="both"/>
        <w:rPr>
          <w:rFonts w:ascii="Times New Roman" w:eastAsia="Times New Roman" w:hAnsi="Times New Roman" w:cs="Times New Roman"/>
          <w:sz w:val="28"/>
          <w:szCs w:val="28"/>
        </w:rPr>
      </w:pPr>
      <w:r w:rsidRPr="00F4557B">
        <w:rPr>
          <w:rFonts w:ascii="Times New Roman" w:eastAsia="Times New Roman" w:hAnsi="Times New Roman" w:cs="Times New Roman"/>
          <w:bCs/>
          <w:sz w:val="28"/>
          <w:szCs w:val="28"/>
        </w:rPr>
        <w:t>4.1</w:t>
      </w:r>
      <w:r w:rsidRPr="00E825D7">
        <w:rPr>
          <w:rFonts w:ascii="Times New Roman" w:eastAsia="Times New Roman" w:hAnsi="Times New Roman" w:cs="Times New Roman"/>
          <w:sz w:val="28"/>
          <w:szCs w:val="28"/>
        </w:rPr>
        <w:t> Руководителем (</w:t>
      </w:r>
      <w:r w:rsidR="00000FD5">
        <w:rPr>
          <w:rFonts w:ascii="Times New Roman" w:eastAsia="Times New Roman" w:hAnsi="Times New Roman" w:cs="Times New Roman"/>
          <w:sz w:val="28"/>
          <w:szCs w:val="28"/>
        </w:rPr>
        <w:t>председателем</w:t>
      </w:r>
      <w:r w:rsidRPr="00E825D7">
        <w:rPr>
          <w:rFonts w:ascii="Times New Roman" w:eastAsia="Times New Roman" w:hAnsi="Times New Roman" w:cs="Times New Roman"/>
          <w:sz w:val="28"/>
          <w:szCs w:val="28"/>
        </w:rPr>
        <w:t>) службы может быть педагог</w:t>
      </w:r>
      <w:r w:rsidR="00F4557B">
        <w:rPr>
          <w:rFonts w:ascii="Times New Roman" w:eastAsia="Times New Roman" w:hAnsi="Times New Roman" w:cs="Times New Roman"/>
          <w:sz w:val="28"/>
          <w:szCs w:val="28"/>
        </w:rPr>
        <w:t>-психолог</w:t>
      </w:r>
      <w:r w:rsidRPr="00E825D7">
        <w:rPr>
          <w:rFonts w:ascii="Times New Roman" w:eastAsia="Times New Roman" w:hAnsi="Times New Roman" w:cs="Times New Roman"/>
          <w:sz w:val="28"/>
          <w:szCs w:val="28"/>
        </w:rPr>
        <w:t xml:space="preserve"> или иной работник образовательного учреждения, прошедший обучение проведению восстановительной медиации, на которого возлагаются обязанности по руководству службой примирения приказом директо</w:t>
      </w:r>
      <w:r w:rsidR="00000FD5">
        <w:rPr>
          <w:rFonts w:ascii="Times New Roman" w:eastAsia="Times New Roman" w:hAnsi="Times New Roman" w:cs="Times New Roman"/>
          <w:sz w:val="28"/>
          <w:szCs w:val="28"/>
        </w:rPr>
        <w:t>ра образовательного учреждения.</w:t>
      </w:r>
    </w:p>
    <w:p w:rsidR="00A201DC" w:rsidRDefault="00A201DC" w:rsidP="00A201DC">
      <w:pPr>
        <w:spacing w:after="0" w:line="240" w:lineRule="auto"/>
        <w:rPr>
          <w:rFonts w:ascii="Times New Roman" w:eastAsia="Times New Roman" w:hAnsi="Times New Roman" w:cs="Times New Roman"/>
          <w:bCs/>
          <w:sz w:val="28"/>
          <w:szCs w:val="28"/>
        </w:rPr>
      </w:pPr>
    </w:p>
    <w:p w:rsidR="00A201DC" w:rsidRDefault="00A201DC" w:rsidP="00A201DC">
      <w:pPr>
        <w:spacing w:after="0" w:line="240" w:lineRule="auto"/>
        <w:rPr>
          <w:rFonts w:ascii="Times New Roman" w:eastAsia="Times New Roman" w:hAnsi="Times New Roman" w:cs="Times New Roman"/>
          <w:bCs/>
          <w:sz w:val="28"/>
          <w:szCs w:val="28"/>
        </w:rPr>
      </w:pPr>
    </w:p>
    <w:p w:rsidR="00000FD5" w:rsidRPr="00E825D7" w:rsidRDefault="0084758F" w:rsidP="00A201DC">
      <w:pPr>
        <w:spacing w:after="0" w:line="240" w:lineRule="auto"/>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lastRenderedPageBreak/>
        <w:br/>
      </w:r>
      <w:r w:rsidRPr="00E825D7">
        <w:rPr>
          <w:rFonts w:ascii="Times New Roman" w:eastAsia="Times New Roman" w:hAnsi="Times New Roman" w:cs="Times New Roman"/>
          <w:b/>
          <w:bCs/>
          <w:sz w:val="28"/>
          <w:szCs w:val="28"/>
        </w:rPr>
        <w:t xml:space="preserve">5. Порядок работы </w:t>
      </w:r>
      <w:r w:rsidR="00000FD5">
        <w:rPr>
          <w:rFonts w:ascii="Times New Roman" w:eastAsia="Times New Roman" w:hAnsi="Times New Roman" w:cs="Times New Roman"/>
          <w:b/>
          <w:bCs/>
          <w:sz w:val="28"/>
          <w:szCs w:val="28"/>
        </w:rPr>
        <w:t xml:space="preserve">школьной </w:t>
      </w:r>
      <w:r w:rsidRPr="00E825D7">
        <w:rPr>
          <w:rFonts w:ascii="Times New Roman" w:eastAsia="Times New Roman" w:hAnsi="Times New Roman" w:cs="Times New Roman"/>
          <w:b/>
          <w:bCs/>
          <w:sz w:val="28"/>
          <w:szCs w:val="28"/>
        </w:rPr>
        <w:t xml:space="preserve">службы </w:t>
      </w:r>
      <w:r w:rsidR="00F4557B">
        <w:rPr>
          <w:rFonts w:ascii="Times New Roman" w:eastAsia="Times New Roman" w:hAnsi="Times New Roman" w:cs="Times New Roman"/>
          <w:b/>
          <w:bCs/>
          <w:sz w:val="28"/>
          <w:szCs w:val="28"/>
        </w:rPr>
        <w:t>медиации</w:t>
      </w:r>
      <w:r w:rsidR="00000FD5">
        <w:rPr>
          <w:rFonts w:ascii="Times New Roman" w:eastAsia="Times New Roman" w:hAnsi="Times New Roman" w:cs="Times New Roman"/>
          <w:b/>
          <w:bCs/>
          <w:sz w:val="28"/>
          <w:szCs w:val="28"/>
        </w:rPr>
        <w:t>.</w:t>
      </w:r>
    </w:p>
    <w:p w:rsidR="0084758F" w:rsidRPr="00E825D7" w:rsidRDefault="0084758F" w:rsidP="00000FD5">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5.1. </w:t>
      </w:r>
      <w:r w:rsidR="00F4557B">
        <w:rPr>
          <w:rFonts w:ascii="Times New Roman" w:eastAsia="Times New Roman" w:hAnsi="Times New Roman" w:cs="Times New Roman"/>
          <w:sz w:val="28"/>
          <w:szCs w:val="28"/>
        </w:rPr>
        <w:t>ШСМ</w:t>
      </w:r>
      <w:r w:rsidR="00000FD5"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может получать информацию о случаях конфликтного или криминального характера от педагогов, учащихся, администрации образовательного учреждения, членов службы примирения, родителей.</w:t>
      </w:r>
    </w:p>
    <w:p w:rsidR="0084758F" w:rsidRPr="00E825D7" w:rsidRDefault="0084758F" w:rsidP="00000FD5">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5.2. </w:t>
      </w:r>
      <w:r w:rsidR="00F4557B">
        <w:rPr>
          <w:rFonts w:ascii="Times New Roman" w:eastAsia="Times New Roman" w:hAnsi="Times New Roman" w:cs="Times New Roman"/>
          <w:sz w:val="28"/>
          <w:szCs w:val="28"/>
        </w:rPr>
        <w:t>ШСМ</w:t>
      </w:r>
      <w:r w:rsidR="00000FD5"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образовательного учреждения.</w:t>
      </w:r>
      <w:r w:rsidRPr="00E825D7">
        <w:rPr>
          <w:rFonts w:ascii="Times New Roman" w:eastAsia="Times New Roman" w:hAnsi="Times New Roman" w:cs="Times New Roman"/>
          <w:sz w:val="28"/>
          <w:szCs w:val="28"/>
        </w:rPr>
        <w:br/>
      </w:r>
      <w:r w:rsidRPr="00E825D7">
        <w:rPr>
          <w:rFonts w:ascii="Times New Roman" w:eastAsia="Times New Roman" w:hAnsi="Times New Roman" w:cs="Times New Roman"/>
          <w:b/>
          <w:bCs/>
          <w:sz w:val="28"/>
          <w:szCs w:val="28"/>
        </w:rPr>
        <w:t>5.3. </w:t>
      </w:r>
      <w:r w:rsidRPr="00E825D7">
        <w:rPr>
          <w:rFonts w:ascii="Times New Roman" w:eastAsia="Times New Roman" w:hAnsi="Times New Roman" w:cs="Times New Roman"/>
          <w:sz w:val="28"/>
          <w:szCs w:val="28"/>
        </w:rPr>
        <w:t>Программы восстановительного разрешения конфликтов и криминальных ситуаций проводится только в случае согласия конфликтующих сторон на участие.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 </w:t>
      </w:r>
    </w:p>
    <w:p w:rsidR="0084758F" w:rsidRPr="00E825D7" w:rsidRDefault="0084758F" w:rsidP="00DC3822">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w:t>
      </w:r>
      <w:r w:rsidR="00000FD5">
        <w:rPr>
          <w:rFonts w:ascii="Times New Roman" w:eastAsia="Times New Roman" w:hAnsi="Times New Roman" w:cs="Times New Roman"/>
          <w:b/>
          <w:bCs/>
          <w:sz w:val="28"/>
          <w:szCs w:val="28"/>
        </w:rPr>
        <w:t>4</w:t>
      </w:r>
      <w:r w:rsidRPr="00E825D7">
        <w:rPr>
          <w:rFonts w:ascii="Times New Roman" w:eastAsia="Times New Roman" w:hAnsi="Times New Roman" w:cs="Times New Roman"/>
          <w:b/>
          <w:bCs/>
          <w:sz w:val="28"/>
          <w:szCs w:val="28"/>
        </w:rPr>
        <w:t>.</w:t>
      </w:r>
      <w:r w:rsidRPr="00E825D7">
        <w:rPr>
          <w:rFonts w:ascii="Times New Roman" w:eastAsia="Times New Roman" w:hAnsi="Times New Roman" w:cs="Times New Roman"/>
          <w:sz w:val="28"/>
          <w:szCs w:val="28"/>
        </w:rPr>
        <w:t> В случае</w:t>
      </w:r>
      <w:proofErr w:type="gramStart"/>
      <w:r w:rsidRPr="00E825D7">
        <w:rPr>
          <w:rFonts w:ascii="Times New Roman" w:eastAsia="Times New Roman" w:hAnsi="Times New Roman" w:cs="Times New Roman"/>
          <w:sz w:val="28"/>
          <w:szCs w:val="28"/>
        </w:rPr>
        <w:t>,</w:t>
      </w:r>
      <w:proofErr w:type="gramEnd"/>
      <w:r w:rsidRPr="00E825D7">
        <w:rPr>
          <w:rFonts w:ascii="Times New Roman" w:eastAsia="Times New Roman" w:hAnsi="Times New Roman" w:cs="Times New Roman"/>
          <w:sz w:val="28"/>
          <w:szCs w:val="28"/>
        </w:rPr>
        <w:t xml:space="preserve">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образовательного учреждения и родители. </w:t>
      </w:r>
    </w:p>
    <w:p w:rsidR="0084758F" w:rsidRPr="00E825D7" w:rsidRDefault="0084758F" w:rsidP="00DC3822">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w:t>
      </w:r>
      <w:r w:rsidR="00000FD5">
        <w:rPr>
          <w:rFonts w:ascii="Times New Roman" w:eastAsia="Times New Roman" w:hAnsi="Times New Roman" w:cs="Times New Roman"/>
          <w:b/>
          <w:bCs/>
          <w:sz w:val="28"/>
          <w:szCs w:val="28"/>
        </w:rPr>
        <w:t>5</w:t>
      </w:r>
      <w:r w:rsidRPr="00E825D7">
        <w:rPr>
          <w:rFonts w:ascii="Times New Roman" w:eastAsia="Times New Roman" w:hAnsi="Times New Roman" w:cs="Times New Roman"/>
          <w:b/>
          <w:bCs/>
          <w:sz w:val="28"/>
          <w:szCs w:val="28"/>
        </w:rPr>
        <w:t>. </w:t>
      </w:r>
      <w:r w:rsidRPr="00E825D7">
        <w:rPr>
          <w:rFonts w:ascii="Times New Roman" w:eastAsia="Times New Roman" w:hAnsi="Times New Roman" w:cs="Times New Roman"/>
          <w:sz w:val="28"/>
          <w:szCs w:val="28"/>
        </w:rPr>
        <w:t>Переговоры с родителями и должностными лицами проводит руководитель (</w:t>
      </w:r>
      <w:r w:rsidR="00000FD5">
        <w:rPr>
          <w:rFonts w:ascii="Times New Roman" w:eastAsia="Times New Roman" w:hAnsi="Times New Roman" w:cs="Times New Roman"/>
          <w:sz w:val="28"/>
          <w:szCs w:val="28"/>
        </w:rPr>
        <w:t>председатель</w:t>
      </w:r>
      <w:r w:rsidRPr="00E825D7">
        <w:rPr>
          <w:rFonts w:ascii="Times New Roman" w:eastAsia="Times New Roman" w:hAnsi="Times New Roman" w:cs="Times New Roman"/>
          <w:sz w:val="28"/>
          <w:szCs w:val="28"/>
        </w:rPr>
        <w:t xml:space="preserve">) </w:t>
      </w:r>
      <w:r w:rsidR="00F4557B">
        <w:rPr>
          <w:rFonts w:ascii="Times New Roman" w:eastAsia="Times New Roman" w:hAnsi="Times New Roman" w:cs="Times New Roman"/>
          <w:sz w:val="28"/>
          <w:szCs w:val="28"/>
        </w:rPr>
        <w:t>ШСМ</w:t>
      </w:r>
      <w:r w:rsidRPr="00E825D7">
        <w:rPr>
          <w:rFonts w:ascii="Times New Roman" w:eastAsia="Times New Roman" w:hAnsi="Times New Roman" w:cs="Times New Roman"/>
          <w:sz w:val="28"/>
          <w:szCs w:val="28"/>
        </w:rPr>
        <w:t>.</w:t>
      </w:r>
    </w:p>
    <w:p w:rsidR="00A201DC" w:rsidRPr="00A201DC" w:rsidRDefault="0084758F" w:rsidP="00A201DC">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w:t>
      </w:r>
      <w:r w:rsidR="00DC3822">
        <w:rPr>
          <w:rFonts w:ascii="Times New Roman" w:eastAsia="Times New Roman" w:hAnsi="Times New Roman" w:cs="Times New Roman"/>
          <w:b/>
          <w:bCs/>
          <w:sz w:val="28"/>
          <w:szCs w:val="28"/>
        </w:rPr>
        <w:t>6</w:t>
      </w:r>
      <w:r w:rsidRPr="00E825D7">
        <w:rPr>
          <w:rFonts w:ascii="Times New Roman" w:eastAsia="Times New Roman" w:hAnsi="Times New Roman" w:cs="Times New Roman"/>
          <w:b/>
          <w:bCs/>
          <w:sz w:val="28"/>
          <w:szCs w:val="28"/>
        </w:rPr>
        <w:t>.</w:t>
      </w:r>
      <w:r w:rsidR="00A201DC">
        <w:rPr>
          <w:rFonts w:ascii="Times New Roman" w:eastAsia="Times New Roman" w:hAnsi="Times New Roman" w:cs="Times New Roman"/>
          <w:b/>
          <w:bCs/>
          <w:sz w:val="28"/>
          <w:szCs w:val="28"/>
        </w:rPr>
        <w:t xml:space="preserve"> </w:t>
      </w:r>
      <w:r w:rsidR="00A201DC" w:rsidRPr="00A201DC">
        <w:rPr>
          <w:rFonts w:ascii="Times New Roman" w:eastAsia="Times New Roman" w:hAnsi="Times New Roman" w:cs="Times New Roman"/>
          <w:sz w:val="28"/>
          <w:szCs w:val="28"/>
        </w:rPr>
        <w:t xml:space="preserve"> </w:t>
      </w:r>
      <w:r w:rsidR="00A201DC">
        <w:rPr>
          <w:rFonts w:ascii="Times New Roman" w:eastAsia="Times New Roman" w:hAnsi="Times New Roman" w:cs="Times New Roman"/>
          <w:sz w:val="28"/>
          <w:szCs w:val="28"/>
        </w:rPr>
        <w:t xml:space="preserve">1) </w:t>
      </w:r>
      <w:r w:rsidR="00A201DC" w:rsidRPr="00A201DC">
        <w:rPr>
          <w:rFonts w:ascii="Times New Roman" w:eastAsia="Times New Roman" w:hAnsi="Times New Roman" w:cs="Times New Roman"/>
          <w:sz w:val="28"/>
          <w:szCs w:val="28"/>
        </w:rPr>
        <w:t>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A201DC" w:rsidRPr="00A201DC" w:rsidRDefault="00A201DC" w:rsidP="00A201DC">
      <w:pPr>
        <w:spacing w:after="0" w:line="240" w:lineRule="auto"/>
        <w:jc w:val="both"/>
        <w:rPr>
          <w:rFonts w:ascii="Times New Roman" w:eastAsia="Times New Roman" w:hAnsi="Times New Roman" w:cs="Times New Roman"/>
          <w:sz w:val="28"/>
          <w:szCs w:val="28"/>
        </w:rPr>
      </w:pPr>
      <w:bookmarkStart w:id="0" w:name="dst100083"/>
      <w:bookmarkEnd w:id="0"/>
      <w:r>
        <w:rPr>
          <w:rFonts w:ascii="Times New Roman" w:eastAsia="Times New Roman" w:hAnsi="Times New Roman" w:cs="Times New Roman"/>
          <w:sz w:val="28"/>
          <w:szCs w:val="28"/>
        </w:rPr>
        <w:t xml:space="preserve">2) </w:t>
      </w:r>
      <w:r w:rsidRPr="00A201DC">
        <w:rPr>
          <w:rFonts w:ascii="Times New Roman" w:eastAsia="Times New Roman" w:hAnsi="Times New Roman" w:cs="Times New Roman"/>
          <w:sz w:val="28"/>
          <w:szCs w:val="28"/>
        </w:rPr>
        <w:t>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A201DC" w:rsidRPr="00A201DC" w:rsidRDefault="00A201DC" w:rsidP="00A201DC">
      <w:pPr>
        <w:spacing w:after="0" w:line="240" w:lineRule="auto"/>
        <w:jc w:val="both"/>
        <w:rPr>
          <w:rFonts w:ascii="Times New Roman" w:eastAsia="Times New Roman" w:hAnsi="Times New Roman" w:cs="Times New Roman"/>
          <w:sz w:val="28"/>
          <w:szCs w:val="28"/>
        </w:rPr>
      </w:pPr>
      <w:bookmarkStart w:id="1" w:name="dst100084"/>
      <w:bookmarkEnd w:id="1"/>
      <w:r>
        <w:rPr>
          <w:rFonts w:ascii="Times New Roman" w:eastAsia="Times New Roman" w:hAnsi="Times New Roman" w:cs="Times New Roman"/>
          <w:sz w:val="28"/>
          <w:szCs w:val="28"/>
        </w:rPr>
        <w:t>3)</w:t>
      </w:r>
      <w:r w:rsidRPr="00A201DC">
        <w:rPr>
          <w:rFonts w:ascii="Times New Roman" w:eastAsia="Times New Roman" w:hAnsi="Times New Roman" w:cs="Times New Roman"/>
          <w:sz w:val="28"/>
          <w:szCs w:val="28"/>
        </w:rPr>
        <w:t xml:space="preserve">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84758F" w:rsidRPr="00E825D7" w:rsidRDefault="0084758F" w:rsidP="00DC3822">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w:t>
      </w:r>
      <w:r w:rsidR="00DC3822">
        <w:rPr>
          <w:rFonts w:ascii="Times New Roman" w:eastAsia="Times New Roman" w:hAnsi="Times New Roman" w:cs="Times New Roman"/>
          <w:b/>
          <w:bCs/>
          <w:sz w:val="28"/>
          <w:szCs w:val="28"/>
        </w:rPr>
        <w:t>7</w:t>
      </w:r>
      <w:r w:rsidRPr="00E825D7">
        <w:rPr>
          <w:rFonts w:ascii="Times New Roman" w:eastAsia="Times New Roman" w:hAnsi="Times New Roman" w:cs="Times New Roman"/>
          <w:b/>
          <w:bCs/>
          <w:sz w:val="28"/>
          <w:szCs w:val="28"/>
        </w:rPr>
        <w:t>.</w:t>
      </w:r>
      <w:r w:rsidRPr="00E825D7">
        <w:rPr>
          <w:rFonts w:ascii="Times New Roman" w:eastAsia="Times New Roman" w:hAnsi="Times New Roman" w:cs="Times New Roman"/>
          <w:sz w:val="28"/>
          <w:szCs w:val="28"/>
        </w:rPr>
        <w:t> В случае</w:t>
      </w:r>
      <w:proofErr w:type="gramStart"/>
      <w:r w:rsidRPr="00E825D7">
        <w:rPr>
          <w:rFonts w:ascii="Times New Roman" w:eastAsia="Times New Roman" w:hAnsi="Times New Roman" w:cs="Times New Roman"/>
          <w:sz w:val="28"/>
          <w:szCs w:val="28"/>
        </w:rPr>
        <w:t>,</w:t>
      </w:r>
      <w:proofErr w:type="gramEnd"/>
      <w:r w:rsidRPr="00E825D7">
        <w:rPr>
          <w:rFonts w:ascii="Times New Roman" w:eastAsia="Times New Roman" w:hAnsi="Times New Roman" w:cs="Times New Roman"/>
          <w:sz w:val="28"/>
          <w:szCs w:val="28"/>
        </w:rPr>
        <w:t xml:space="preserve">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84758F" w:rsidRPr="00E825D7" w:rsidRDefault="0084758F" w:rsidP="00DC3822">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w:t>
      </w:r>
      <w:r w:rsidR="00DC3822">
        <w:rPr>
          <w:rFonts w:ascii="Times New Roman" w:eastAsia="Times New Roman" w:hAnsi="Times New Roman" w:cs="Times New Roman"/>
          <w:b/>
          <w:bCs/>
          <w:sz w:val="28"/>
          <w:szCs w:val="28"/>
        </w:rPr>
        <w:t>8</w:t>
      </w:r>
      <w:r w:rsidRPr="00E825D7">
        <w:rPr>
          <w:rFonts w:ascii="Times New Roman" w:eastAsia="Times New Roman" w:hAnsi="Times New Roman" w:cs="Times New Roman"/>
          <w:b/>
          <w:bCs/>
          <w:sz w:val="28"/>
          <w:szCs w:val="28"/>
        </w:rPr>
        <w:t>.</w:t>
      </w:r>
      <w:r w:rsidR="00F4557B">
        <w:rPr>
          <w:rFonts w:ascii="Times New Roman" w:eastAsia="Times New Roman" w:hAnsi="Times New Roman" w:cs="Times New Roman"/>
          <w:sz w:val="28"/>
          <w:szCs w:val="28"/>
        </w:rPr>
        <w:t> ШСМ</w:t>
      </w:r>
      <w:r w:rsidR="00DC3822"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передает копию примирительного договора администрации образовательного учреждения</w:t>
      </w:r>
      <w:r w:rsidR="00F4557B">
        <w:rPr>
          <w:rFonts w:ascii="Times New Roman" w:eastAsia="Times New Roman" w:hAnsi="Times New Roman" w:cs="Times New Roman"/>
          <w:sz w:val="28"/>
          <w:szCs w:val="28"/>
        </w:rPr>
        <w:t xml:space="preserve"> с согласия сторон.</w:t>
      </w:r>
    </w:p>
    <w:p w:rsidR="0084758F" w:rsidRPr="00E825D7" w:rsidRDefault="0084758F" w:rsidP="00E825D7">
      <w:pPr>
        <w:spacing w:after="0" w:line="240" w:lineRule="auto"/>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w:t>
      </w:r>
      <w:r w:rsidR="00DC3822">
        <w:rPr>
          <w:rFonts w:ascii="Times New Roman" w:eastAsia="Times New Roman" w:hAnsi="Times New Roman" w:cs="Times New Roman"/>
          <w:b/>
          <w:bCs/>
          <w:sz w:val="28"/>
          <w:szCs w:val="28"/>
        </w:rPr>
        <w:t>9</w:t>
      </w:r>
      <w:r w:rsidRPr="00E825D7">
        <w:rPr>
          <w:rFonts w:ascii="Times New Roman" w:eastAsia="Times New Roman" w:hAnsi="Times New Roman" w:cs="Times New Roman"/>
          <w:b/>
          <w:bCs/>
          <w:sz w:val="28"/>
          <w:szCs w:val="28"/>
        </w:rPr>
        <w:t>.</w:t>
      </w:r>
      <w:r w:rsidRPr="00E825D7">
        <w:rPr>
          <w:rFonts w:ascii="Times New Roman" w:eastAsia="Times New Roman" w:hAnsi="Times New Roman" w:cs="Times New Roman"/>
          <w:sz w:val="28"/>
          <w:szCs w:val="28"/>
        </w:rPr>
        <w:t> </w:t>
      </w:r>
      <w:r w:rsidR="00F4557B">
        <w:rPr>
          <w:rFonts w:ascii="Times New Roman" w:eastAsia="Times New Roman" w:hAnsi="Times New Roman" w:cs="Times New Roman"/>
          <w:sz w:val="28"/>
          <w:szCs w:val="28"/>
        </w:rPr>
        <w:t>ШСМ</w:t>
      </w:r>
      <w:r w:rsidR="00DC3822"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 xml:space="preserve">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w:t>
      </w:r>
      <w:r w:rsidR="00DC3822">
        <w:rPr>
          <w:rFonts w:ascii="Times New Roman" w:eastAsia="Times New Roman" w:hAnsi="Times New Roman" w:cs="Times New Roman"/>
          <w:sz w:val="28"/>
          <w:szCs w:val="28"/>
        </w:rPr>
        <w:t>ШСП</w:t>
      </w:r>
      <w:r w:rsidR="00DC3822"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может проводить дополнительные встречи сторон и помочь сторонам осознать причины трудностей и пути их преодоления.</w:t>
      </w:r>
    </w:p>
    <w:p w:rsidR="0084758F" w:rsidRPr="00E825D7" w:rsidRDefault="0084758F" w:rsidP="00DC3822">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5.1</w:t>
      </w:r>
      <w:r w:rsidR="00DC3822">
        <w:rPr>
          <w:rFonts w:ascii="Times New Roman" w:eastAsia="Times New Roman" w:hAnsi="Times New Roman" w:cs="Times New Roman"/>
          <w:b/>
          <w:bCs/>
          <w:sz w:val="28"/>
          <w:szCs w:val="28"/>
        </w:rPr>
        <w:t>0</w:t>
      </w:r>
      <w:r w:rsidRPr="00E825D7">
        <w:rPr>
          <w:rFonts w:ascii="Times New Roman" w:eastAsia="Times New Roman" w:hAnsi="Times New Roman" w:cs="Times New Roman"/>
          <w:b/>
          <w:bCs/>
          <w:sz w:val="28"/>
          <w:szCs w:val="28"/>
        </w:rPr>
        <w:t>.</w:t>
      </w:r>
      <w:r w:rsidRPr="00E825D7">
        <w:rPr>
          <w:rFonts w:ascii="Times New Roman" w:eastAsia="Times New Roman" w:hAnsi="Times New Roman" w:cs="Times New Roman"/>
          <w:sz w:val="28"/>
          <w:szCs w:val="28"/>
        </w:rPr>
        <w:t xml:space="preserve"> Деятельность </w:t>
      </w:r>
      <w:r w:rsidR="00F4557B">
        <w:rPr>
          <w:rFonts w:ascii="Times New Roman" w:eastAsia="Times New Roman" w:hAnsi="Times New Roman" w:cs="Times New Roman"/>
          <w:sz w:val="28"/>
          <w:szCs w:val="28"/>
        </w:rPr>
        <w:t>ШСМ</w:t>
      </w:r>
      <w:r w:rsidR="00DC3822"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фиксируется в журналах и отчетах, которые являются внутренними документами службы. </w:t>
      </w:r>
    </w:p>
    <w:p w:rsidR="00A201DC" w:rsidRDefault="0084758F" w:rsidP="00A201DC">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5.1</w:t>
      </w:r>
      <w:r w:rsidR="00CB1BD5">
        <w:rPr>
          <w:rFonts w:ascii="Times New Roman" w:eastAsia="Times New Roman" w:hAnsi="Times New Roman" w:cs="Times New Roman"/>
          <w:b/>
          <w:bCs/>
          <w:sz w:val="28"/>
          <w:szCs w:val="28"/>
        </w:rPr>
        <w:t>1</w:t>
      </w:r>
      <w:r w:rsidRPr="00E825D7">
        <w:rPr>
          <w:rFonts w:ascii="Times New Roman" w:eastAsia="Times New Roman" w:hAnsi="Times New Roman" w:cs="Times New Roman"/>
          <w:b/>
          <w:bCs/>
          <w:sz w:val="28"/>
          <w:szCs w:val="28"/>
        </w:rPr>
        <w:t>.</w:t>
      </w:r>
      <w:r w:rsidRPr="00E825D7">
        <w:rPr>
          <w:rFonts w:ascii="Times New Roman" w:eastAsia="Times New Roman" w:hAnsi="Times New Roman" w:cs="Times New Roman"/>
          <w:sz w:val="28"/>
          <w:szCs w:val="28"/>
        </w:rPr>
        <w:t> </w:t>
      </w:r>
      <w:r w:rsidR="00A201DC" w:rsidRPr="00A201DC">
        <w:rPr>
          <w:rFonts w:ascii="Times New Roman" w:eastAsia="Times New Roman" w:hAnsi="Times New Roman" w:cs="Times New Roman"/>
          <w:sz w:val="28"/>
          <w:szCs w:val="28"/>
        </w:rPr>
        <w:t xml:space="preserve">Медиаторы и организации, осуществляющие деятельность по обеспечению проведения процедуры медиации, несут ответственность перед </w:t>
      </w:r>
      <w:r w:rsidR="00A201DC" w:rsidRPr="00A201DC">
        <w:rPr>
          <w:rFonts w:ascii="Times New Roman" w:eastAsia="Times New Roman" w:hAnsi="Times New Roman" w:cs="Times New Roman"/>
          <w:sz w:val="28"/>
          <w:szCs w:val="28"/>
        </w:rPr>
        <w:lastRenderedPageBreak/>
        <w:t>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CB1BD5" w:rsidRDefault="00822CAA" w:rsidP="00A201DC">
      <w:p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 xml:space="preserve">5.12. </w:t>
      </w:r>
      <w:r w:rsidR="00CB1BD5" w:rsidRPr="00822CAA">
        <w:rPr>
          <w:rFonts w:ascii="Times New Roman" w:eastAsia="Times New Roman" w:hAnsi="Times New Roman" w:cs="Times New Roman"/>
          <w:bCs/>
          <w:kern w:val="36"/>
          <w:sz w:val="28"/>
          <w:szCs w:val="28"/>
        </w:rPr>
        <w:t>Порядок работы ШС</w:t>
      </w:r>
      <w:r w:rsidR="00A201DC">
        <w:rPr>
          <w:rFonts w:ascii="Times New Roman" w:eastAsia="Times New Roman" w:hAnsi="Times New Roman" w:cs="Times New Roman"/>
          <w:bCs/>
          <w:kern w:val="36"/>
          <w:sz w:val="28"/>
          <w:szCs w:val="28"/>
        </w:rPr>
        <w:t>М</w:t>
      </w:r>
      <w:r>
        <w:rPr>
          <w:rFonts w:ascii="Times New Roman" w:eastAsia="Times New Roman" w:hAnsi="Times New Roman" w:cs="Times New Roman"/>
          <w:bCs/>
          <w:kern w:val="36"/>
          <w:sz w:val="28"/>
          <w:szCs w:val="28"/>
        </w:rPr>
        <w:t xml:space="preserve"> состоит из следующих этапов:</w:t>
      </w:r>
      <w:r w:rsidR="00CB1BD5" w:rsidRPr="00822CAA">
        <w:rPr>
          <w:rFonts w:ascii="Times New Roman" w:eastAsia="Times New Roman" w:hAnsi="Times New Roman" w:cs="Times New Roman"/>
          <w:bCs/>
          <w:kern w:val="36"/>
          <w:sz w:val="28"/>
          <w:szCs w:val="28"/>
        </w:rPr>
        <w:t> </w:t>
      </w:r>
    </w:p>
    <w:p w:rsidR="00F4557B" w:rsidRDefault="00F4557B" w:rsidP="00CB1BD5">
      <w:pPr>
        <w:spacing w:after="0" w:line="240" w:lineRule="auto"/>
        <w:outlineLvl w:val="0"/>
        <w:rPr>
          <w:rFonts w:ascii="Times New Roman" w:eastAsia="Times New Roman" w:hAnsi="Times New Roman" w:cs="Times New Roman"/>
          <w:bCs/>
          <w:kern w:val="36"/>
          <w:sz w:val="28"/>
          <w:szCs w:val="28"/>
        </w:rPr>
      </w:pPr>
    </w:p>
    <w:p w:rsidR="00F4557B" w:rsidRPr="00CB1BD5" w:rsidRDefault="00F4557B" w:rsidP="00CB1BD5">
      <w:pPr>
        <w:spacing w:after="0" w:line="240" w:lineRule="auto"/>
        <w:outlineLvl w:val="0"/>
        <w:rPr>
          <w:rFonts w:ascii="Times New Roman" w:eastAsia="Times New Roman" w:hAnsi="Times New Roman" w:cs="Times New Roman"/>
          <w:b/>
          <w:bCs/>
          <w:kern w:val="36"/>
          <w:sz w:val="28"/>
          <w:szCs w:val="28"/>
        </w:rPr>
      </w:pPr>
    </w:p>
    <w:tbl>
      <w:tblPr>
        <w:tblpPr w:leftFromText="45" w:rightFromText="45" w:vertAnchor="text"/>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76"/>
      </w:tblGrid>
      <w:tr w:rsidR="00CB1BD5" w:rsidRPr="00E825D7" w:rsidTr="0008315D">
        <w:trPr>
          <w:trHeight w:val="645"/>
          <w:tblCellSpacing w:w="0" w:type="dxa"/>
        </w:trPr>
        <w:tc>
          <w:tcPr>
            <w:tcW w:w="6390" w:type="dxa"/>
            <w:shd w:val="clear" w:color="auto" w:fill="FFFFFF"/>
            <w:vAlign w:val="center"/>
            <w:hideMark/>
          </w:tcPr>
          <w:tbl>
            <w:tblPr>
              <w:tblW w:w="5000" w:type="pct"/>
              <w:tblCellSpacing w:w="0" w:type="dxa"/>
              <w:tblCellMar>
                <w:left w:w="0" w:type="dxa"/>
                <w:right w:w="0" w:type="dxa"/>
              </w:tblCellMar>
              <w:tblLook w:val="04A0"/>
            </w:tblPr>
            <w:tblGrid>
              <w:gridCol w:w="9356"/>
            </w:tblGrid>
            <w:tr w:rsidR="00CB1BD5" w:rsidRPr="00E825D7" w:rsidTr="0008315D">
              <w:trPr>
                <w:tblCellSpacing w:w="0" w:type="dxa"/>
              </w:trPr>
              <w:tc>
                <w:tcPr>
                  <w:tcW w:w="0" w:type="auto"/>
                  <w:vAlign w:val="center"/>
                  <w:hideMark/>
                </w:tcPr>
                <w:p w:rsidR="00CB1BD5" w:rsidRPr="00822CAA"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822CAA">
                    <w:rPr>
                      <w:rFonts w:ascii="Times New Roman" w:eastAsia="Times New Roman" w:hAnsi="Times New Roman" w:cs="Times New Roman"/>
                      <w:sz w:val="28"/>
                      <w:szCs w:val="28"/>
                    </w:rPr>
                    <w:t>ЭТАП 1. ПОДГОТОВИТЕЛЬНЫЙ</w:t>
                  </w:r>
                </w:p>
              </w:tc>
            </w:tr>
          </w:tbl>
          <w:p w:rsidR="00CB1BD5" w:rsidRPr="00E825D7" w:rsidRDefault="00CB1BD5" w:rsidP="0008315D">
            <w:pPr>
              <w:spacing w:after="0" w:line="240" w:lineRule="auto"/>
              <w:rPr>
                <w:rFonts w:ascii="Times New Roman" w:eastAsia="Times New Roman" w:hAnsi="Times New Roman" w:cs="Times New Roman"/>
                <w:sz w:val="28"/>
                <w:szCs w:val="28"/>
              </w:rPr>
            </w:pPr>
          </w:p>
        </w:tc>
      </w:tr>
      <w:tr w:rsidR="00CB1BD5" w:rsidRPr="00E825D7" w:rsidTr="0008315D">
        <w:trPr>
          <w:trHeight w:val="1767"/>
          <w:tblCellSpacing w:w="0" w:type="dxa"/>
        </w:trPr>
        <w:tc>
          <w:tcPr>
            <w:tcW w:w="6390" w:type="dxa"/>
            <w:shd w:val="clear" w:color="auto" w:fill="FFFFFF"/>
            <w:vAlign w:val="center"/>
            <w:hideMark/>
          </w:tcPr>
          <w:tbl>
            <w:tblPr>
              <w:tblW w:w="5000" w:type="pct"/>
              <w:tblCellSpacing w:w="0" w:type="dxa"/>
              <w:tblCellMar>
                <w:left w:w="0" w:type="dxa"/>
                <w:right w:w="0" w:type="dxa"/>
              </w:tblCellMar>
              <w:tblLook w:val="04A0"/>
            </w:tblPr>
            <w:tblGrid>
              <w:gridCol w:w="9356"/>
            </w:tblGrid>
            <w:tr w:rsidR="00CB1BD5" w:rsidRPr="00E825D7" w:rsidTr="0008315D">
              <w:trPr>
                <w:tblCellSpacing w:w="0" w:type="dxa"/>
              </w:trPr>
              <w:tc>
                <w:tcPr>
                  <w:tcW w:w="0" w:type="auto"/>
                  <w:vAlign w:val="center"/>
                  <w:hideMark/>
                </w:tcPr>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ЭТАП 2. ВСТРЕЧА СО СТОРОНОЙ</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1 фаза. Создание основы для диалога со стороной</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2 фаза. Понимание ситуации</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3 фаза. Поиск вариантов выхода</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4 фаза. Подготовка к встрече</w:t>
                  </w:r>
                </w:p>
              </w:tc>
            </w:tr>
          </w:tbl>
          <w:p w:rsidR="00CB1BD5" w:rsidRPr="00E825D7" w:rsidRDefault="00CB1BD5" w:rsidP="0008315D">
            <w:pPr>
              <w:spacing w:after="0" w:line="240" w:lineRule="auto"/>
              <w:rPr>
                <w:rFonts w:ascii="Times New Roman" w:eastAsia="Times New Roman" w:hAnsi="Times New Roman" w:cs="Times New Roman"/>
                <w:sz w:val="28"/>
                <w:szCs w:val="28"/>
              </w:rPr>
            </w:pPr>
          </w:p>
        </w:tc>
      </w:tr>
      <w:tr w:rsidR="00CB1BD5" w:rsidRPr="00E825D7" w:rsidTr="0008315D">
        <w:trPr>
          <w:trHeight w:val="2872"/>
          <w:tblCellSpacing w:w="0" w:type="dxa"/>
        </w:trPr>
        <w:tc>
          <w:tcPr>
            <w:tcW w:w="6390" w:type="dxa"/>
            <w:shd w:val="clear" w:color="auto" w:fill="FFFFFF"/>
            <w:vAlign w:val="center"/>
            <w:hideMark/>
          </w:tcPr>
          <w:tbl>
            <w:tblPr>
              <w:tblW w:w="9356" w:type="dxa"/>
              <w:tblCellSpacing w:w="0" w:type="dxa"/>
              <w:tblCellMar>
                <w:left w:w="0" w:type="dxa"/>
                <w:right w:w="0" w:type="dxa"/>
              </w:tblCellMar>
              <w:tblLook w:val="04A0"/>
            </w:tblPr>
            <w:tblGrid>
              <w:gridCol w:w="9356"/>
            </w:tblGrid>
            <w:tr w:rsidR="00CB1BD5" w:rsidRPr="00E825D7" w:rsidTr="00822CAA">
              <w:trPr>
                <w:tblCellSpacing w:w="0" w:type="dxa"/>
              </w:trPr>
              <w:tc>
                <w:tcPr>
                  <w:tcW w:w="5000" w:type="pct"/>
                  <w:vAlign w:val="center"/>
                  <w:hideMark/>
                </w:tcPr>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ЭТАП 3. ВСТРЕЧА СТОРОН</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1 фаза.  Создание условий для диалога между сторонами</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2 фаза. Организация диалога между сторонами</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3 фаза.  Поддержка восстановительных действий на встрече и фиксация решений сторон.</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4 фаза. Обсуждение будущего</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5 фаза. Заключение соглашения</w:t>
                  </w:r>
                </w:p>
                <w:p w:rsidR="00CB1BD5" w:rsidRPr="00E825D7" w:rsidRDefault="00CB1BD5" w:rsidP="0008315D">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6 фаза. Рефлексия встречи</w:t>
                  </w:r>
                </w:p>
              </w:tc>
            </w:tr>
          </w:tbl>
          <w:p w:rsidR="00CB1BD5" w:rsidRPr="00E825D7" w:rsidRDefault="00CB1BD5" w:rsidP="0008315D">
            <w:pPr>
              <w:spacing w:after="0" w:line="240" w:lineRule="auto"/>
              <w:rPr>
                <w:rFonts w:ascii="Times New Roman" w:eastAsia="Times New Roman" w:hAnsi="Times New Roman" w:cs="Times New Roman"/>
                <w:sz w:val="28"/>
                <w:szCs w:val="28"/>
              </w:rPr>
            </w:pPr>
          </w:p>
        </w:tc>
      </w:tr>
      <w:tr w:rsidR="00CB1BD5" w:rsidRPr="00E825D7" w:rsidTr="0008315D">
        <w:trPr>
          <w:trHeight w:val="615"/>
          <w:tblCellSpacing w:w="0" w:type="dxa"/>
        </w:trPr>
        <w:tc>
          <w:tcPr>
            <w:tcW w:w="6390" w:type="dxa"/>
            <w:shd w:val="clear" w:color="auto" w:fill="FFFFFF"/>
            <w:vAlign w:val="center"/>
            <w:hideMark/>
          </w:tcPr>
          <w:tbl>
            <w:tblPr>
              <w:tblW w:w="5000" w:type="pct"/>
              <w:tblCellSpacing w:w="0" w:type="dxa"/>
              <w:tblCellMar>
                <w:left w:w="0" w:type="dxa"/>
                <w:right w:w="0" w:type="dxa"/>
              </w:tblCellMar>
              <w:tblLook w:val="04A0"/>
            </w:tblPr>
            <w:tblGrid>
              <w:gridCol w:w="9356"/>
            </w:tblGrid>
            <w:tr w:rsidR="00CB1BD5" w:rsidRPr="00E825D7" w:rsidTr="0008315D">
              <w:trPr>
                <w:tblCellSpacing w:w="0" w:type="dxa"/>
              </w:trPr>
              <w:tc>
                <w:tcPr>
                  <w:tcW w:w="0" w:type="auto"/>
                  <w:vAlign w:val="center"/>
                  <w:hideMark/>
                </w:tcPr>
                <w:p w:rsidR="00CB1BD5" w:rsidRPr="00E825D7" w:rsidRDefault="00CB1BD5" w:rsidP="00CB1BD5">
                  <w:pPr>
                    <w:framePr w:hSpace="45" w:wrap="around" w:vAnchor="text" w:hAnchor="text"/>
                    <w:spacing w:after="0" w:line="240" w:lineRule="auto"/>
                    <w:ind w:left="142"/>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ЭТАП 4. АНАЛИТИЧЕСКАЯ БЕСЕДА</w:t>
                  </w:r>
                </w:p>
              </w:tc>
            </w:tr>
          </w:tbl>
          <w:p w:rsidR="00CB1BD5" w:rsidRPr="00E825D7" w:rsidRDefault="00CB1BD5" w:rsidP="0008315D">
            <w:pPr>
              <w:spacing w:after="0" w:line="240" w:lineRule="auto"/>
              <w:rPr>
                <w:rFonts w:ascii="Times New Roman" w:eastAsia="Times New Roman" w:hAnsi="Times New Roman" w:cs="Times New Roman"/>
                <w:sz w:val="28"/>
                <w:szCs w:val="28"/>
              </w:rPr>
            </w:pPr>
          </w:p>
        </w:tc>
      </w:tr>
    </w:tbl>
    <w:p w:rsidR="00CB1BD5" w:rsidRPr="00E825D7" w:rsidRDefault="00CB1BD5" w:rsidP="00E825D7">
      <w:pPr>
        <w:spacing w:after="0" w:line="240" w:lineRule="auto"/>
        <w:rPr>
          <w:rFonts w:ascii="Times New Roman" w:eastAsia="Times New Roman" w:hAnsi="Times New Roman" w:cs="Times New Roman"/>
          <w:sz w:val="28"/>
          <w:szCs w:val="28"/>
        </w:rPr>
      </w:pPr>
    </w:p>
    <w:p w:rsidR="0084758F" w:rsidRPr="00E825D7" w:rsidRDefault="0084758F" w:rsidP="00E825D7">
      <w:pPr>
        <w:spacing w:after="0" w:line="240" w:lineRule="auto"/>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 xml:space="preserve">6. Организация деятельности </w:t>
      </w:r>
      <w:r w:rsidR="00DC3822">
        <w:rPr>
          <w:rFonts w:ascii="Times New Roman" w:eastAsia="Times New Roman" w:hAnsi="Times New Roman" w:cs="Times New Roman"/>
          <w:b/>
          <w:bCs/>
          <w:sz w:val="28"/>
          <w:szCs w:val="28"/>
        </w:rPr>
        <w:t xml:space="preserve">школьной </w:t>
      </w:r>
      <w:r w:rsidRPr="00E825D7">
        <w:rPr>
          <w:rFonts w:ascii="Times New Roman" w:eastAsia="Times New Roman" w:hAnsi="Times New Roman" w:cs="Times New Roman"/>
          <w:b/>
          <w:bCs/>
          <w:sz w:val="28"/>
          <w:szCs w:val="28"/>
        </w:rPr>
        <w:t xml:space="preserve">службы </w:t>
      </w:r>
      <w:r w:rsidR="00A201DC">
        <w:rPr>
          <w:rFonts w:ascii="Times New Roman" w:eastAsia="Times New Roman" w:hAnsi="Times New Roman" w:cs="Times New Roman"/>
          <w:b/>
          <w:bCs/>
          <w:sz w:val="28"/>
          <w:szCs w:val="28"/>
        </w:rPr>
        <w:t xml:space="preserve">медиации </w:t>
      </w:r>
    </w:p>
    <w:p w:rsidR="0084758F" w:rsidRPr="00E825D7" w:rsidRDefault="0084758F" w:rsidP="00DC3822">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6.1.</w:t>
      </w:r>
      <w:r w:rsidRPr="00E825D7">
        <w:rPr>
          <w:rFonts w:ascii="Times New Roman" w:eastAsia="Times New Roman" w:hAnsi="Times New Roman" w:cs="Times New Roman"/>
          <w:sz w:val="28"/>
          <w:szCs w:val="28"/>
        </w:rPr>
        <w:t xml:space="preserve"> Должностные лица образовательного учреждения оказывают </w:t>
      </w:r>
      <w:r w:rsidR="00F4557B">
        <w:rPr>
          <w:rFonts w:ascii="Times New Roman" w:eastAsia="Times New Roman" w:hAnsi="Times New Roman" w:cs="Times New Roman"/>
          <w:sz w:val="28"/>
          <w:szCs w:val="28"/>
        </w:rPr>
        <w:t>ШСМ</w:t>
      </w:r>
      <w:r w:rsidR="00DC3822"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содействие в распространении информации о деятельности службы среди педагогов и учащихся.</w:t>
      </w:r>
    </w:p>
    <w:p w:rsidR="0084758F" w:rsidRPr="00E825D7" w:rsidRDefault="0084758F" w:rsidP="00DC3822">
      <w:pPr>
        <w:spacing w:after="0" w:line="240" w:lineRule="auto"/>
        <w:jc w:val="both"/>
        <w:rPr>
          <w:rFonts w:ascii="Times New Roman" w:eastAsia="Times New Roman" w:hAnsi="Times New Roman" w:cs="Times New Roman"/>
          <w:sz w:val="28"/>
          <w:szCs w:val="28"/>
        </w:rPr>
      </w:pPr>
      <w:r w:rsidRPr="00E825D7">
        <w:rPr>
          <w:rFonts w:ascii="Times New Roman" w:eastAsia="Times New Roman" w:hAnsi="Times New Roman" w:cs="Times New Roman"/>
          <w:b/>
          <w:bCs/>
          <w:sz w:val="28"/>
          <w:szCs w:val="28"/>
        </w:rPr>
        <w:t>6.2.</w:t>
      </w:r>
      <w:r w:rsidRPr="00E825D7">
        <w:rPr>
          <w:rFonts w:ascii="Times New Roman" w:eastAsia="Times New Roman" w:hAnsi="Times New Roman" w:cs="Times New Roman"/>
          <w:sz w:val="28"/>
          <w:szCs w:val="28"/>
        </w:rPr>
        <w:t xml:space="preserve">  </w:t>
      </w:r>
      <w:r w:rsidR="00F4557B">
        <w:rPr>
          <w:rFonts w:ascii="Times New Roman" w:eastAsia="Times New Roman" w:hAnsi="Times New Roman" w:cs="Times New Roman"/>
          <w:sz w:val="28"/>
          <w:szCs w:val="28"/>
        </w:rPr>
        <w:t>ШСМ</w:t>
      </w:r>
      <w:r w:rsidR="00DC3822"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в рамках своей компетенции взаимодействует с социальным педагогом и другими специалистами образовательного учреждения.</w:t>
      </w:r>
      <w:r w:rsidRPr="00E825D7">
        <w:rPr>
          <w:rFonts w:ascii="Times New Roman" w:eastAsia="Times New Roman" w:hAnsi="Times New Roman" w:cs="Times New Roman"/>
          <w:sz w:val="28"/>
          <w:szCs w:val="28"/>
        </w:rPr>
        <w:br/>
      </w:r>
      <w:r w:rsidRPr="00F4557B">
        <w:rPr>
          <w:rFonts w:ascii="Times New Roman" w:eastAsia="Times New Roman" w:hAnsi="Times New Roman" w:cs="Times New Roman"/>
          <w:bCs/>
          <w:sz w:val="28"/>
          <w:szCs w:val="28"/>
        </w:rPr>
        <w:t>6.3</w:t>
      </w:r>
      <w:r w:rsidRPr="00E825D7">
        <w:rPr>
          <w:rFonts w:ascii="Times New Roman" w:eastAsia="Times New Roman" w:hAnsi="Times New Roman" w:cs="Times New Roman"/>
          <w:b/>
          <w:bCs/>
          <w:sz w:val="28"/>
          <w:szCs w:val="28"/>
        </w:rPr>
        <w:t>. </w:t>
      </w:r>
      <w:r w:rsidRPr="00E825D7">
        <w:rPr>
          <w:rFonts w:ascii="Times New Roman" w:eastAsia="Times New Roman" w:hAnsi="Times New Roman" w:cs="Times New Roman"/>
          <w:sz w:val="28"/>
          <w:szCs w:val="28"/>
        </w:rPr>
        <w:t xml:space="preserve">Администрация образовательного учреждения содействует </w:t>
      </w:r>
      <w:r w:rsidR="00F4557B">
        <w:rPr>
          <w:rFonts w:ascii="Times New Roman" w:eastAsia="Times New Roman" w:hAnsi="Times New Roman" w:cs="Times New Roman"/>
          <w:sz w:val="28"/>
          <w:szCs w:val="28"/>
        </w:rPr>
        <w:t>ШСМ</w:t>
      </w:r>
      <w:r w:rsidR="00DC3822" w:rsidRPr="00E825D7">
        <w:rPr>
          <w:rFonts w:ascii="Times New Roman" w:eastAsia="Times New Roman" w:hAnsi="Times New Roman" w:cs="Times New Roman"/>
          <w:sz w:val="28"/>
          <w:szCs w:val="28"/>
        </w:rPr>
        <w:t xml:space="preserve"> </w:t>
      </w:r>
      <w:r w:rsidRPr="00E825D7">
        <w:rPr>
          <w:rFonts w:ascii="Times New Roman" w:eastAsia="Times New Roman" w:hAnsi="Times New Roman" w:cs="Times New Roman"/>
          <w:sz w:val="28"/>
          <w:szCs w:val="28"/>
        </w:rPr>
        <w:t>в организации взаимодействия с педагогами образовательного учреждения, а также социальными службами и другими организациями. Администрация поддерживает обращения педагогов и учащихся в службу примирения, а также содействует освоению ими навыков восстановительного разрешения конфликтов и криминальных ситуаций.</w:t>
      </w:r>
      <w:r w:rsidRPr="00E825D7">
        <w:rPr>
          <w:rFonts w:ascii="Times New Roman" w:eastAsia="Times New Roman" w:hAnsi="Times New Roman" w:cs="Times New Roman"/>
          <w:sz w:val="28"/>
          <w:szCs w:val="28"/>
        </w:rPr>
        <w:br/>
      </w:r>
      <w:r w:rsidRPr="00F4557B">
        <w:rPr>
          <w:rFonts w:ascii="Times New Roman" w:eastAsia="Times New Roman" w:hAnsi="Times New Roman" w:cs="Times New Roman"/>
          <w:bCs/>
          <w:sz w:val="28"/>
          <w:szCs w:val="28"/>
        </w:rPr>
        <w:t>6.</w:t>
      </w:r>
      <w:r w:rsidR="00DC3822" w:rsidRPr="00F4557B">
        <w:rPr>
          <w:rFonts w:ascii="Times New Roman" w:eastAsia="Times New Roman" w:hAnsi="Times New Roman" w:cs="Times New Roman"/>
          <w:bCs/>
          <w:sz w:val="28"/>
          <w:szCs w:val="28"/>
        </w:rPr>
        <w:t>4</w:t>
      </w:r>
      <w:r w:rsidRPr="00F4557B">
        <w:rPr>
          <w:rFonts w:ascii="Times New Roman" w:eastAsia="Times New Roman" w:hAnsi="Times New Roman" w:cs="Times New Roman"/>
          <w:bCs/>
          <w:sz w:val="28"/>
          <w:szCs w:val="28"/>
        </w:rPr>
        <w:t>.</w:t>
      </w:r>
      <w:r w:rsidRPr="00E825D7">
        <w:rPr>
          <w:rFonts w:ascii="Times New Roman" w:eastAsia="Times New Roman" w:hAnsi="Times New Roman" w:cs="Times New Roman"/>
          <w:sz w:val="28"/>
          <w:szCs w:val="28"/>
        </w:rPr>
        <w:t>  В случае если примирительная программа проводилась по факту, по которому возбуждено уголовное дело, администрация образовательного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r w:rsidRPr="00E825D7">
        <w:rPr>
          <w:rFonts w:ascii="Times New Roman" w:eastAsia="Times New Roman" w:hAnsi="Times New Roman" w:cs="Times New Roman"/>
          <w:sz w:val="28"/>
          <w:szCs w:val="28"/>
        </w:rPr>
        <w:br/>
      </w:r>
      <w:r w:rsidRPr="00E825D7">
        <w:rPr>
          <w:rFonts w:ascii="Times New Roman" w:eastAsia="Times New Roman" w:hAnsi="Times New Roman" w:cs="Times New Roman"/>
          <w:sz w:val="28"/>
          <w:szCs w:val="28"/>
        </w:rPr>
        <w:lastRenderedPageBreak/>
        <w:br/>
      </w:r>
      <w:r w:rsidRPr="00E825D7">
        <w:rPr>
          <w:rFonts w:ascii="Times New Roman" w:eastAsia="Times New Roman" w:hAnsi="Times New Roman" w:cs="Times New Roman"/>
          <w:b/>
          <w:bCs/>
          <w:sz w:val="28"/>
          <w:szCs w:val="28"/>
        </w:rPr>
        <w:t>7. Заключительные положения</w:t>
      </w:r>
    </w:p>
    <w:p w:rsidR="0084758F" w:rsidRPr="00E825D7" w:rsidRDefault="0084758F" w:rsidP="00E825D7">
      <w:pPr>
        <w:spacing w:after="0" w:line="240" w:lineRule="auto"/>
        <w:rPr>
          <w:rFonts w:ascii="Times New Roman" w:eastAsia="Times New Roman" w:hAnsi="Times New Roman" w:cs="Times New Roman"/>
          <w:sz w:val="28"/>
          <w:szCs w:val="28"/>
        </w:rPr>
      </w:pPr>
      <w:r w:rsidRPr="00F4557B">
        <w:rPr>
          <w:rFonts w:ascii="Times New Roman" w:eastAsia="Times New Roman" w:hAnsi="Times New Roman" w:cs="Times New Roman"/>
          <w:bCs/>
          <w:sz w:val="28"/>
          <w:szCs w:val="28"/>
        </w:rPr>
        <w:t>7.1.</w:t>
      </w:r>
      <w:r w:rsidRPr="00E825D7">
        <w:rPr>
          <w:rFonts w:ascii="Times New Roman" w:eastAsia="Times New Roman" w:hAnsi="Times New Roman" w:cs="Times New Roman"/>
          <w:b/>
          <w:bCs/>
          <w:sz w:val="28"/>
          <w:szCs w:val="28"/>
        </w:rPr>
        <w:t> </w:t>
      </w:r>
      <w:r w:rsidRPr="00E825D7">
        <w:rPr>
          <w:rFonts w:ascii="Times New Roman" w:eastAsia="Times New Roman" w:hAnsi="Times New Roman" w:cs="Times New Roman"/>
          <w:sz w:val="28"/>
          <w:szCs w:val="28"/>
        </w:rPr>
        <w:t>Настоящее положение вступает в силу с момента утверждения.</w:t>
      </w:r>
      <w:r w:rsidRPr="00E825D7">
        <w:rPr>
          <w:rFonts w:ascii="Times New Roman" w:eastAsia="Times New Roman" w:hAnsi="Times New Roman" w:cs="Times New Roman"/>
          <w:sz w:val="28"/>
          <w:szCs w:val="28"/>
        </w:rPr>
        <w:br/>
      </w:r>
      <w:r w:rsidRPr="00F4557B">
        <w:rPr>
          <w:rFonts w:ascii="Times New Roman" w:eastAsia="Times New Roman" w:hAnsi="Times New Roman" w:cs="Times New Roman"/>
          <w:bCs/>
          <w:sz w:val="28"/>
          <w:szCs w:val="28"/>
        </w:rPr>
        <w:t>7.2.</w:t>
      </w:r>
      <w:r w:rsidRPr="00E825D7">
        <w:rPr>
          <w:rFonts w:ascii="Times New Roman" w:eastAsia="Times New Roman" w:hAnsi="Times New Roman" w:cs="Times New Roman"/>
          <w:sz w:val="28"/>
          <w:szCs w:val="28"/>
        </w:rPr>
        <w:t> Изменения в настоящее положение вносятся директором образовательного учреждения по предложению службы примирения, управляющего совета или органов самоуправления.</w:t>
      </w:r>
    </w:p>
    <w:p w:rsidR="00822CAA" w:rsidRDefault="0084758F" w:rsidP="00E825D7">
      <w:pPr>
        <w:spacing w:after="0" w:line="240" w:lineRule="auto"/>
        <w:rPr>
          <w:rFonts w:ascii="Times New Roman" w:eastAsia="Times New Roman" w:hAnsi="Times New Roman" w:cs="Times New Roman"/>
          <w:sz w:val="28"/>
          <w:szCs w:val="28"/>
        </w:rPr>
      </w:pPr>
      <w:r w:rsidRPr="00E825D7">
        <w:rPr>
          <w:rFonts w:ascii="Times New Roman" w:eastAsia="Times New Roman" w:hAnsi="Times New Roman" w:cs="Times New Roman"/>
          <w:sz w:val="28"/>
          <w:szCs w:val="28"/>
        </w:rPr>
        <w:t>        </w:t>
      </w:r>
    </w:p>
    <w:sectPr w:rsidR="00822CAA" w:rsidSect="00BA49FD">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CE0"/>
    <w:multiLevelType w:val="multilevel"/>
    <w:tmpl w:val="2830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7188D"/>
    <w:multiLevelType w:val="multilevel"/>
    <w:tmpl w:val="0208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100E3"/>
    <w:multiLevelType w:val="multilevel"/>
    <w:tmpl w:val="6F2C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64982"/>
    <w:multiLevelType w:val="multilevel"/>
    <w:tmpl w:val="AC9E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055B6"/>
    <w:multiLevelType w:val="multilevel"/>
    <w:tmpl w:val="EBDE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85796B"/>
    <w:multiLevelType w:val="multilevel"/>
    <w:tmpl w:val="B91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A297E"/>
    <w:multiLevelType w:val="multilevel"/>
    <w:tmpl w:val="0DC4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6509A1"/>
    <w:multiLevelType w:val="multilevel"/>
    <w:tmpl w:val="3FC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D0885"/>
    <w:multiLevelType w:val="multilevel"/>
    <w:tmpl w:val="06E0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A5A3B"/>
    <w:multiLevelType w:val="multilevel"/>
    <w:tmpl w:val="CA2E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122DE6"/>
    <w:multiLevelType w:val="multilevel"/>
    <w:tmpl w:val="3CA4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381E98"/>
    <w:multiLevelType w:val="multilevel"/>
    <w:tmpl w:val="E6E6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D3310"/>
    <w:multiLevelType w:val="multilevel"/>
    <w:tmpl w:val="588E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5A39E4"/>
    <w:multiLevelType w:val="multilevel"/>
    <w:tmpl w:val="3FA2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3309B5"/>
    <w:multiLevelType w:val="multilevel"/>
    <w:tmpl w:val="4FB8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FD20F1"/>
    <w:multiLevelType w:val="multilevel"/>
    <w:tmpl w:val="FEBC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D86C36"/>
    <w:multiLevelType w:val="multilevel"/>
    <w:tmpl w:val="269E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154B65"/>
    <w:multiLevelType w:val="multilevel"/>
    <w:tmpl w:val="609A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77BC9"/>
    <w:multiLevelType w:val="multilevel"/>
    <w:tmpl w:val="30B0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116F35"/>
    <w:multiLevelType w:val="multilevel"/>
    <w:tmpl w:val="2694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7D0154"/>
    <w:multiLevelType w:val="multilevel"/>
    <w:tmpl w:val="2C4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56222"/>
    <w:multiLevelType w:val="multilevel"/>
    <w:tmpl w:val="0F88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527993"/>
    <w:multiLevelType w:val="multilevel"/>
    <w:tmpl w:val="AB880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DA573C"/>
    <w:multiLevelType w:val="multilevel"/>
    <w:tmpl w:val="B128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8205D8"/>
    <w:multiLevelType w:val="multilevel"/>
    <w:tmpl w:val="D9E85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4"/>
  </w:num>
  <w:num w:numId="4">
    <w:abstractNumId w:val="18"/>
  </w:num>
  <w:num w:numId="5">
    <w:abstractNumId w:val="7"/>
  </w:num>
  <w:num w:numId="6">
    <w:abstractNumId w:val="19"/>
  </w:num>
  <w:num w:numId="7">
    <w:abstractNumId w:val="10"/>
  </w:num>
  <w:num w:numId="8">
    <w:abstractNumId w:val="4"/>
  </w:num>
  <w:num w:numId="9">
    <w:abstractNumId w:val="22"/>
  </w:num>
  <w:num w:numId="10">
    <w:abstractNumId w:val="20"/>
  </w:num>
  <w:num w:numId="11">
    <w:abstractNumId w:val="5"/>
  </w:num>
  <w:num w:numId="12">
    <w:abstractNumId w:val="2"/>
  </w:num>
  <w:num w:numId="13">
    <w:abstractNumId w:val="9"/>
  </w:num>
  <w:num w:numId="14">
    <w:abstractNumId w:val="23"/>
    <w:lvlOverride w:ilvl="0">
      <w:startOverride w:val="2"/>
    </w:lvlOverride>
  </w:num>
  <w:num w:numId="15">
    <w:abstractNumId w:val="11"/>
    <w:lvlOverride w:ilvl="0">
      <w:startOverride w:val="3"/>
    </w:lvlOverride>
  </w:num>
  <w:num w:numId="16">
    <w:abstractNumId w:val="6"/>
  </w:num>
  <w:num w:numId="17">
    <w:abstractNumId w:val="13"/>
    <w:lvlOverride w:ilvl="0">
      <w:startOverride w:val="2"/>
    </w:lvlOverride>
  </w:num>
  <w:num w:numId="18">
    <w:abstractNumId w:val="16"/>
    <w:lvlOverride w:ilvl="0">
      <w:startOverride w:val="3"/>
    </w:lvlOverride>
  </w:num>
  <w:num w:numId="19">
    <w:abstractNumId w:val="21"/>
    <w:lvlOverride w:ilvl="0">
      <w:startOverride w:val="4"/>
    </w:lvlOverride>
  </w:num>
  <w:num w:numId="20">
    <w:abstractNumId w:val="3"/>
    <w:lvlOverride w:ilvl="0">
      <w:startOverride w:val="5"/>
    </w:lvlOverride>
  </w:num>
  <w:num w:numId="21">
    <w:abstractNumId w:val="17"/>
    <w:lvlOverride w:ilvl="0">
      <w:startOverride w:val="6"/>
    </w:lvlOverride>
  </w:num>
  <w:num w:numId="22">
    <w:abstractNumId w:val="1"/>
    <w:lvlOverride w:ilvl="0">
      <w:startOverride w:val="7"/>
    </w:lvlOverride>
  </w:num>
  <w:num w:numId="23">
    <w:abstractNumId w:val="0"/>
    <w:lvlOverride w:ilvl="0">
      <w:startOverride w:val="8"/>
    </w:lvlOverride>
  </w:num>
  <w:num w:numId="24">
    <w:abstractNumId w:val="12"/>
    <w:lvlOverride w:ilvl="0">
      <w:startOverride w:val="9"/>
    </w:lvlOverride>
  </w:num>
  <w:num w:numId="25">
    <w:abstractNumId w:val="24"/>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758F"/>
    <w:rsid w:val="00000FD5"/>
    <w:rsid w:val="000100FE"/>
    <w:rsid w:val="00030BAB"/>
    <w:rsid w:val="00156ED9"/>
    <w:rsid w:val="001906E3"/>
    <w:rsid w:val="001A4C07"/>
    <w:rsid w:val="00261DE2"/>
    <w:rsid w:val="00281C63"/>
    <w:rsid w:val="002A4DB4"/>
    <w:rsid w:val="003A49C4"/>
    <w:rsid w:val="00400C96"/>
    <w:rsid w:val="004F1F4D"/>
    <w:rsid w:val="00505F76"/>
    <w:rsid w:val="00633320"/>
    <w:rsid w:val="00685980"/>
    <w:rsid w:val="00697C4C"/>
    <w:rsid w:val="006C47F8"/>
    <w:rsid w:val="007A7052"/>
    <w:rsid w:val="007C72B8"/>
    <w:rsid w:val="007F377E"/>
    <w:rsid w:val="00822CAA"/>
    <w:rsid w:val="0084758F"/>
    <w:rsid w:val="00955A98"/>
    <w:rsid w:val="00990B25"/>
    <w:rsid w:val="009B0284"/>
    <w:rsid w:val="00A201DC"/>
    <w:rsid w:val="00A8750C"/>
    <w:rsid w:val="00AE449D"/>
    <w:rsid w:val="00AF000A"/>
    <w:rsid w:val="00B42CE2"/>
    <w:rsid w:val="00B46F09"/>
    <w:rsid w:val="00BA49FD"/>
    <w:rsid w:val="00BA6204"/>
    <w:rsid w:val="00C36D64"/>
    <w:rsid w:val="00CB1BD5"/>
    <w:rsid w:val="00DC2B64"/>
    <w:rsid w:val="00DC3822"/>
    <w:rsid w:val="00E051BA"/>
    <w:rsid w:val="00E063F8"/>
    <w:rsid w:val="00E45BA1"/>
    <w:rsid w:val="00E4663C"/>
    <w:rsid w:val="00E60AE1"/>
    <w:rsid w:val="00E72800"/>
    <w:rsid w:val="00E825D7"/>
    <w:rsid w:val="00EB0912"/>
    <w:rsid w:val="00F4557B"/>
    <w:rsid w:val="00F70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FE"/>
  </w:style>
  <w:style w:type="paragraph" w:styleId="1">
    <w:name w:val="heading 1"/>
    <w:basedOn w:val="a"/>
    <w:link w:val="10"/>
    <w:uiPriority w:val="9"/>
    <w:qFormat/>
    <w:rsid w:val="00847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47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5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4758F"/>
    <w:rPr>
      <w:rFonts w:ascii="Times New Roman" w:eastAsia="Times New Roman" w:hAnsi="Times New Roman" w:cs="Times New Roman"/>
      <w:b/>
      <w:bCs/>
      <w:sz w:val="36"/>
      <w:szCs w:val="36"/>
    </w:rPr>
  </w:style>
  <w:style w:type="paragraph" w:styleId="a3">
    <w:name w:val="Normal (Web)"/>
    <w:basedOn w:val="a"/>
    <w:uiPriority w:val="99"/>
    <w:unhideWhenUsed/>
    <w:rsid w:val="008475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758F"/>
    <w:rPr>
      <w:b/>
      <w:bCs/>
    </w:rPr>
  </w:style>
  <w:style w:type="character" w:styleId="a5">
    <w:name w:val="Hyperlink"/>
    <w:basedOn w:val="a0"/>
    <w:uiPriority w:val="99"/>
    <w:semiHidden/>
    <w:unhideWhenUsed/>
    <w:rsid w:val="0084758F"/>
    <w:rPr>
      <w:color w:val="0000FF"/>
      <w:u w:val="single"/>
    </w:rPr>
  </w:style>
  <w:style w:type="character" w:styleId="a6">
    <w:name w:val="Emphasis"/>
    <w:basedOn w:val="a0"/>
    <w:uiPriority w:val="20"/>
    <w:qFormat/>
    <w:rsid w:val="0084758F"/>
    <w:rPr>
      <w:i/>
      <w:iCs/>
    </w:rPr>
  </w:style>
  <w:style w:type="paragraph" w:styleId="a7">
    <w:name w:val="Balloon Text"/>
    <w:basedOn w:val="a"/>
    <w:link w:val="a8"/>
    <w:uiPriority w:val="99"/>
    <w:semiHidden/>
    <w:unhideWhenUsed/>
    <w:rsid w:val="00E60A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0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43131">
      <w:bodyDiv w:val="1"/>
      <w:marLeft w:val="0"/>
      <w:marRight w:val="0"/>
      <w:marTop w:val="0"/>
      <w:marBottom w:val="0"/>
      <w:divBdr>
        <w:top w:val="none" w:sz="0" w:space="0" w:color="auto"/>
        <w:left w:val="none" w:sz="0" w:space="0" w:color="auto"/>
        <w:bottom w:val="none" w:sz="0" w:space="0" w:color="auto"/>
        <w:right w:val="none" w:sz="0" w:space="0" w:color="auto"/>
      </w:divBdr>
    </w:div>
    <w:div w:id="705908982">
      <w:bodyDiv w:val="1"/>
      <w:marLeft w:val="0"/>
      <w:marRight w:val="0"/>
      <w:marTop w:val="0"/>
      <w:marBottom w:val="0"/>
      <w:divBdr>
        <w:top w:val="none" w:sz="0" w:space="0" w:color="auto"/>
        <w:left w:val="none" w:sz="0" w:space="0" w:color="auto"/>
        <w:bottom w:val="none" w:sz="0" w:space="0" w:color="auto"/>
        <w:right w:val="none" w:sz="0" w:space="0" w:color="auto"/>
      </w:divBdr>
      <w:divsChild>
        <w:div w:id="2104717061">
          <w:marLeft w:val="0"/>
          <w:marRight w:val="0"/>
          <w:marTop w:val="120"/>
          <w:marBottom w:val="0"/>
          <w:divBdr>
            <w:top w:val="none" w:sz="0" w:space="0" w:color="auto"/>
            <w:left w:val="none" w:sz="0" w:space="0" w:color="auto"/>
            <w:bottom w:val="none" w:sz="0" w:space="0" w:color="auto"/>
            <w:right w:val="none" w:sz="0" w:space="0" w:color="auto"/>
          </w:divBdr>
        </w:div>
        <w:div w:id="1001273173">
          <w:marLeft w:val="0"/>
          <w:marRight w:val="0"/>
          <w:marTop w:val="120"/>
          <w:marBottom w:val="0"/>
          <w:divBdr>
            <w:top w:val="none" w:sz="0" w:space="0" w:color="auto"/>
            <w:left w:val="none" w:sz="0" w:space="0" w:color="auto"/>
            <w:bottom w:val="none" w:sz="0" w:space="0" w:color="auto"/>
            <w:right w:val="none" w:sz="0" w:space="0" w:color="auto"/>
          </w:divBdr>
        </w:div>
        <w:div w:id="1436829485">
          <w:marLeft w:val="0"/>
          <w:marRight w:val="0"/>
          <w:marTop w:val="120"/>
          <w:marBottom w:val="0"/>
          <w:divBdr>
            <w:top w:val="none" w:sz="0" w:space="0" w:color="auto"/>
            <w:left w:val="none" w:sz="0" w:space="0" w:color="auto"/>
            <w:bottom w:val="none" w:sz="0" w:space="0" w:color="auto"/>
            <w:right w:val="none" w:sz="0" w:space="0" w:color="auto"/>
          </w:divBdr>
        </w:div>
      </w:divsChild>
    </w:div>
    <w:div w:id="879826505">
      <w:bodyDiv w:val="1"/>
      <w:marLeft w:val="0"/>
      <w:marRight w:val="0"/>
      <w:marTop w:val="0"/>
      <w:marBottom w:val="0"/>
      <w:divBdr>
        <w:top w:val="none" w:sz="0" w:space="0" w:color="auto"/>
        <w:left w:val="none" w:sz="0" w:space="0" w:color="auto"/>
        <w:bottom w:val="none" w:sz="0" w:space="0" w:color="auto"/>
        <w:right w:val="none" w:sz="0" w:space="0" w:color="auto"/>
      </w:divBdr>
      <w:divsChild>
        <w:div w:id="1432387554">
          <w:marLeft w:val="0"/>
          <w:marRight w:val="0"/>
          <w:marTop w:val="0"/>
          <w:marBottom w:val="0"/>
          <w:divBdr>
            <w:top w:val="none" w:sz="0" w:space="0" w:color="auto"/>
            <w:left w:val="none" w:sz="0" w:space="0" w:color="auto"/>
            <w:bottom w:val="none" w:sz="0" w:space="0" w:color="auto"/>
            <w:right w:val="none" w:sz="0" w:space="0" w:color="auto"/>
          </w:divBdr>
          <w:divsChild>
            <w:div w:id="1281180019">
              <w:marLeft w:val="0"/>
              <w:marRight w:val="0"/>
              <w:marTop w:val="0"/>
              <w:marBottom w:val="0"/>
              <w:divBdr>
                <w:top w:val="none" w:sz="0" w:space="0" w:color="auto"/>
                <w:left w:val="none" w:sz="0" w:space="0" w:color="auto"/>
                <w:bottom w:val="none" w:sz="0" w:space="0" w:color="auto"/>
                <w:right w:val="none" w:sz="0" w:space="0" w:color="auto"/>
              </w:divBdr>
            </w:div>
            <w:div w:id="2124689383">
              <w:marLeft w:val="0"/>
              <w:marRight w:val="0"/>
              <w:marTop w:val="0"/>
              <w:marBottom w:val="0"/>
              <w:divBdr>
                <w:top w:val="none" w:sz="0" w:space="0" w:color="auto"/>
                <w:left w:val="none" w:sz="0" w:space="0" w:color="auto"/>
                <w:bottom w:val="none" w:sz="0" w:space="0" w:color="auto"/>
                <w:right w:val="none" w:sz="0" w:space="0" w:color="auto"/>
              </w:divBdr>
            </w:div>
            <w:div w:id="1365255205">
              <w:marLeft w:val="0"/>
              <w:marRight w:val="0"/>
              <w:marTop w:val="0"/>
              <w:marBottom w:val="0"/>
              <w:divBdr>
                <w:top w:val="none" w:sz="0" w:space="0" w:color="auto"/>
                <w:left w:val="none" w:sz="0" w:space="0" w:color="auto"/>
                <w:bottom w:val="none" w:sz="0" w:space="0" w:color="auto"/>
                <w:right w:val="none" w:sz="0" w:space="0" w:color="auto"/>
              </w:divBdr>
            </w:div>
            <w:div w:id="827553222">
              <w:marLeft w:val="0"/>
              <w:marRight w:val="0"/>
              <w:marTop w:val="0"/>
              <w:marBottom w:val="0"/>
              <w:divBdr>
                <w:top w:val="none" w:sz="0" w:space="0" w:color="auto"/>
                <w:left w:val="none" w:sz="0" w:space="0" w:color="auto"/>
                <w:bottom w:val="none" w:sz="0" w:space="0" w:color="auto"/>
                <w:right w:val="none" w:sz="0" w:space="0" w:color="auto"/>
              </w:divBdr>
            </w:div>
            <w:div w:id="1001278905">
              <w:marLeft w:val="0"/>
              <w:marRight w:val="0"/>
              <w:marTop w:val="0"/>
              <w:marBottom w:val="0"/>
              <w:divBdr>
                <w:top w:val="none" w:sz="0" w:space="0" w:color="auto"/>
                <w:left w:val="none" w:sz="0" w:space="0" w:color="auto"/>
                <w:bottom w:val="none" w:sz="0" w:space="0" w:color="auto"/>
                <w:right w:val="none" w:sz="0" w:space="0" w:color="auto"/>
              </w:divBdr>
            </w:div>
            <w:div w:id="825829247">
              <w:marLeft w:val="0"/>
              <w:marRight w:val="0"/>
              <w:marTop w:val="0"/>
              <w:marBottom w:val="0"/>
              <w:divBdr>
                <w:top w:val="none" w:sz="0" w:space="0" w:color="auto"/>
                <w:left w:val="none" w:sz="0" w:space="0" w:color="auto"/>
                <w:bottom w:val="none" w:sz="0" w:space="0" w:color="auto"/>
                <w:right w:val="none" w:sz="0" w:space="0" w:color="auto"/>
              </w:divBdr>
            </w:div>
            <w:div w:id="20802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6805">
      <w:bodyDiv w:val="1"/>
      <w:marLeft w:val="0"/>
      <w:marRight w:val="0"/>
      <w:marTop w:val="0"/>
      <w:marBottom w:val="0"/>
      <w:divBdr>
        <w:top w:val="none" w:sz="0" w:space="0" w:color="auto"/>
        <w:left w:val="none" w:sz="0" w:space="0" w:color="auto"/>
        <w:bottom w:val="none" w:sz="0" w:space="0" w:color="auto"/>
        <w:right w:val="none" w:sz="0" w:space="0" w:color="auto"/>
      </w:divBdr>
    </w:div>
    <w:div w:id="1423532520">
      <w:bodyDiv w:val="1"/>
      <w:marLeft w:val="0"/>
      <w:marRight w:val="0"/>
      <w:marTop w:val="0"/>
      <w:marBottom w:val="0"/>
      <w:divBdr>
        <w:top w:val="none" w:sz="0" w:space="0" w:color="auto"/>
        <w:left w:val="none" w:sz="0" w:space="0" w:color="auto"/>
        <w:bottom w:val="none" w:sz="0" w:space="0" w:color="auto"/>
        <w:right w:val="none" w:sz="0" w:space="0" w:color="auto"/>
      </w:divBdr>
      <w:divsChild>
        <w:div w:id="861840">
          <w:marLeft w:val="0"/>
          <w:marRight w:val="0"/>
          <w:marTop w:val="120"/>
          <w:marBottom w:val="0"/>
          <w:divBdr>
            <w:top w:val="none" w:sz="0" w:space="0" w:color="auto"/>
            <w:left w:val="none" w:sz="0" w:space="0" w:color="auto"/>
            <w:bottom w:val="none" w:sz="0" w:space="0" w:color="auto"/>
            <w:right w:val="none" w:sz="0" w:space="0" w:color="auto"/>
          </w:divBdr>
        </w:div>
        <w:div w:id="1910070137">
          <w:marLeft w:val="0"/>
          <w:marRight w:val="0"/>
          <w:marTop w:val="120"/>
          <w:marBottom w:val="0"/>
          <w:divBdr>
            <w:top w:val="none" w:sz="0" w:space="0" w:color="auto"/>
            <w:left w:val="none" w:sz="0" w:space="0" w:color="auto"/>
            <w:bottom w:val="none" w:sz="0" w:space="0" w:color="auto"/>
            <w:right w:val="none" w:sz="0" w:space="0" w:color="auto"/>
          </w:divBdr>
        </w:div>
        <w:div w:id="1712194836">
          <w:marLeft w:val="0"/>
          <w:marRight w:val="0"/>
          <w:marTop w:val="120"/>
          <w:marBottom w:val="0"/>
          <w:divBdr>
            <w:top w:val="none" w:sz="0" w:space="0" w:color="auto"/>
            <w:left w:val="none" w:sz="0" w:space="0" w:color="auto"/>
            <w:bottom w:val="none" w:sz="0" w:space="0" w:color="auto"/>
            <w:right w:val="none" w:sz="0" w:space="0" w:color="auto"/>
          </w:divBdr>
        </w:div>
      </w:divsChild>
    </w:div>
    <w:div w:id="178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E4D0B-1C71-40D7-960E-92396E18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14</cp:lastModifiedBy>
  <cp:revision>34</cp:revision>
  <cp:lastPrinted>2017-12-20T10:46:00Z</cp:lastPrinted>
  <dcterms:created xsi:type="dcterms:W3CDTF">2015-01-06T07:16:00Z</dcterms:created>
  <dcterms:modified xsi:type="dcterms:W3CDTF">2018-11-19T11:51:00Z</dcterms:modified>
</cp:coreProperties>
</file>