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D2" w:rsidRPr="00BF306C" w:rsidRDefault="009222EF" w:rsidP="009222EF">
      <w:pPr>
        <w:ind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06C">
        <w:rPr>
          <w:rFonts w:ascii="Times New Roman" w:hAnsi="Times New Roman" w:cs="Times New Roman"/>
          <w:b/>
          <w:sz w:val="36"/>
          <w:szCs w:val="36"/>
        </w:rPr>
        <w:t xml:space="preserve">Мониторинг эффективности работы ШВР МБОУ ООШ№14 за </w:t>
      </w:r>
      <w:r w:rsidRPr="00BF306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BF306C">
        <w:rPr>
          <w:rFonts w:ascii="Times New Roman" w:hAnsi="Times New Roman" w:cs="Times New Roman"/>
          <w:b/>
          <w:sz w:val="36"/>
          <w:szCs w:val="36"/>
        </w:rPr>
        <w:t xml:space="preserve"> квартал 2011 года</w:t>
      </w:r>
    </w:p>
    <w:tbl>
      <w:tblPr>
        <w:tblStyle w:val="a3"/>
        <w:tblW w:w="16349" w:type="dxa"/>
        <w:tblInd w:w="-743" w:type="dxa"/>
        <w:tblLayout w:type="fixed"/>
        <w:tblLook w:val="04A0"/>
      </w:tblPr>
      <w:tblGrid>
        <w:gridCol w:w="1418"/>
        <w:gridCol w:w="1843"/>
        <w:gridCol w:w="2268"/>
        <w:gridCol w:w="1701"/>
        <w:gridCol w:w="2092"/>
        <w:gridCol w:w="2274"/>
        <w:gridCol w:w="2296"/>
        <w:gridCol w:w="2457"/>
      </w:tblGrid>
      <w:tr w:rsidR="008B064B" w:rsidTr="008B064B">
        <w:tc>
          <w:tcPr>
            <w:tcW w:w="1418" w:type="dxa"/>
          </w:tcPr>
          <w:p w:rsidR="009222EF" w:rsidRPr="009222EF" w:rsidRDefault="008B064B" w:rsidP="0092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консультаций,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(тема, дата)</w:t>
            </w:r>
          </w:p>
        </w:tc>
        <w:tc>
          <w:tcPr>
            <w:tcW w:w="2268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беседы, консультации,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родит.собр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.(дата, тема)</w:t>
            </w:r>
          </w:p>
        </w:tc>
        <w:tc>
          <w:tcPr>
            <w:tcW w:w="1701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ВШК </w:t>
            </w: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(справки)</w:t>
            </w:r>
          </w:p>
        </w:tc>
        <w:tc>
          <w:tcPr>
            <w:tcW w:w="2092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 (Кол-во мероприятий, название)</w:t>
            </w:r>
          </w:p>
        </w:tc>
        <w:tc>
          <w:tcPr>
            <w:tcW w:w="2274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296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</w:tc>
        <w:tc>
          <w:tcPr>
            <w:tcW w:w="2457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ШВР (дата, тема, протокол)</w:t>
            </w:r>
          </w:p>
        </w:tc>
      </w:tr>
      <w:tr w:rsidR="008B064B" w:rsidTr="008B064B">
        <w:tc>
          <w:tcPr>
            <w:tcW w:w="1418" w:type="dxa"/>
          </w:tcPr>
          <w:p w:rsidR="009222EF" w:rsidRDefault="008B064B" w:rsidP="0092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«Татьянин день» (25.01.2011)</w:t>
            </w: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«История появления имен» (26.01.2011)</w:t>
            </w: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содружеству независимых государств СНГ (19.01.2011)</w:t>
            </w: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библиотечный урок «Читайте с увлечением все эти приключения»</w:t>
            </w:r>
          </w:p>
        </w:tc>
        <w:tc>
          <w:tcPr>
            <w:tcW w:w="2268" w:type="dxa"/>
          </w:tcPr>
          <w:p w:rsidR="002D74E9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вместе с детьми «Выявление интересов направленности личности»</w:t>
            </w:r>
            <w:r w:rsidR="002D74E9">
              <w:rPr>
                <w:rFonts w:ascii="Times New Roman" w:hAnsi="Times New Roman" w:cs="Times New Roman"/>
                <w:sz w:val="28"/>
                <w:szCs w:val="28"/>
              </w:rPr>
              <w:t xml:space="preserve"> (26.01.2011)</w:t>
            </w:r>
          </w:p>
          <w:p w:rsidR="002D74E9" w:rsidRDefault="002D74E9" w:rsidP="002D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«Ваше отношение к школе» (26.01.2011)</w:t>
            </w: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«Система защиты прав и законных интересов ребенка в школе»(20.01.20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11)</w:t>
            </w:r>
          </w:p>
        </w:tc>
        <w:tc>
          <w:tcPr>
            <w:tcW w:w="1701" w:type="dxa"/>
          </w:tcPr>
          <w:p w:rsidR="009222EF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учителей по подготовке к новой форме экзамена в 9 кл.(25.01.2011)</w:t>
            </w:r>
          </w:p>
        </w:tc>
        <w:tc>
          <w:tcPr>
            <w:tcW w:w="2092" w:type="dxa"/>
          </w:tcPr>
          <w:p w:rsidR="009222EF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кружковой работы (Выставка поделок, концерт) (17.01.2011)</w:t>
            </w:r>
          </w:p>
        </w:tc>
        <w:tc>
          <w:tcPr>
            <w:tcW w:w="2274" w:type="dxa"/>
          </w:tcPr>
          <w:p w:rsidR="009222EF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«Дежурство в школе» (22.01.2011)</w:t>
            </w: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«Нарушители дисциплины» (29.01.2011)</w:t>
            </w:r>
          </w:p>
        </w:tc>
        <w:tc>
          <w:tcPr>
            <w:tcW w:w="2296" w:type="dxa"/>
          </w:tcPr>
          <w:p w:rsidR="009222EF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звезда»</w:t>
            </w: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«20.01.2011»</w:t>
            </w:r>
          </w:p>
        </w:tc>
        <w:tc>
          <w:tcPr>
            <w:tcW w:w="2457" w:type="dxa"/>
          </w:tcPr>
          <w:p w:rsidR="009222EF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«Внеурочная занятость учащихся» (24.01.2011 прот.№5)</w:t>
            </w: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E9" w:rsidRDefault="002D74E9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ШВР «Психология педагогического общения»</w:t>
            </w:r>
          </w:p>
          <w:p w:rsidR="002D74E9" w:rsidRDefault="002D74E9" w:rsidP="002D74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(22.01.2011 прот.№5)</w:t>
            </w:r>
          </w:p>
        </w:tc>
      </w:tr>
      <w:tr w:rsidR="008B064B" w:rsidTr="008B064B">
        <w:tc>
          <w:tcPr>
            <w:tcW w:w="1418" w:type="dxa"/>
          </w:tcPr>
          <w:p w:rsidR="009222EF" w:rsidRDefault="008B064B" w:rsidP="0092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9222EF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 «Величавая славянка в творчестве» (4.02.2011)</w:t>
            </w: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искусству посвященная ОПК (28.02.2011)</w:t>
            </w: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тематической выставки литературы в школьной библиотеке (28.02.2011)</w:t>
            </w: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22EF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правовых знаний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подростков в семье и школе» (12.02.2011)</w:t>
            </w:r>
          </w:p>
        </w:tc>
        <w:tc>
          <w:tcPr>
            <w:tcW w:w="1701" w:type="dxa"/>
          </w:tcPr>
          <w:p w:rsidR="009222EF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всеобучем – выявить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посещающих школу (18.02.2011)</w:t>
            </w:r>
          </w:p>
        </w:tc>
        <w:tc>
          <w:tcPr>
            <w:tcW w:w="2092" w:type="dxa"/>
          </w:tcPr>
          <w:p w:rsidR="009222EF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вечер «День Святого Валентина» (11.02.2011)</w:t>
            </w: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в солдатской шинели…» (18.02.2011)</w:t>
            </w: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атамана «Локальные войны» (19.02.2011)</w:t>
            </w: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4B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(22.01.2011)</w:t>
            </w:r>
          </w:p>
        </w:tc>
        <w:tc>
          <w:tcPr>
            <w:tcW w:w="2274" w:type="dxa"/>
          </w:tcPr>
          <w:p w:rsidR="009222EF" w:rsidRDefault="008B064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общешкольной стенгазеты «Поклонимся великим тем годам» (</w:t>
            </w:r>
            <w:r w:rsidR="00B62E53">
              <w:rPr>
                <w:rFonts w:ascii="Times New Roman" w:hAnsi="Times New Roman" w:cs="Times New Roman"/>
                <w:sz w:val="28"/>
                <w:szCs w:val="28"/>
              </w:rPr>
              <w:t>2.02.2011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2E53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рейд «Чистая школа» (12.02.2011)</w:t>
            </w:r>
          </w:p>
        </w:tc>
        <w:tc>
          <w:tcPr>
            <w:tcW w:w="2296" w:type="dxa"/>
          </w:tcPr>
          <w:p w:rsidR="009222EF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«Пою мое отечество» (22.02.2011)</w:t>
            </w:r>
          </w:p>
          <w:p w:rsidR="00B62E53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«Мы с тобой казаки» (17.02.2011)</w:t>
            </w: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научно-практическая конференция «Эврика» (11.02.2011)</w:t>
            </w:r>
          </w:p>
        </w:tc>
        <w:tc>
          <w:tcPr>
            <w:tcW w:w="2457" w:type="dxa"/>
          </w:tcPr>
          <w:p w:rsidR="009222EF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ШВР «Реализация Закона №1539-КЗ» (26.02.2011 прот.№6)</w:t>
            </w:r>
          </w:p>
          <w:p w:rsidR="00B62E53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 «Беседы с нарушителями дисциплины» (25.02.2011 прот.№6)</w:t>
            </w:r>
          </w:p>
        </w:tc>
      </w:tr>
      <w:tr w:rsidR="008B064B" w:rsidTr="008B064B">
        <w:tc>
          <w:tcPr>
            <w:tcW w:w="1418" w:type="dxa"/>
          </w:tcPr>
          <w:p w:rsidR="009222EF" w:rsidRDefault="00B62E53" w:rsidP="0092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9222EF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Урок-беседа «Венеры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первых художников Земли» (12.03.2011)</w:t>
            </w:r>
          </w:p>
          <w:p w:rsidR="00B62E53" w:rsidRDefault="00B62E53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 «Священный лик Богоматери»</w:t>
            </w: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(12.03.2011)</w:t>
            </w: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Обобщенный урок «Интерьер дома» (21.03.2011)</w:t>
            </w: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 «Виды предпринимательской деятельности» (28.03.2011)</w:t>
            </w: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 «Страницы любимых книг» (28.03.2011)</w:t>
            </w: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53" w:rsidRDefault="00B62E53" w:rsidP="00B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выставки рисунков «Моя любимая книга» (30.03.2011)</w:t>
            </w:r>
          </w:p>
        </w:tc>
        <w:tc>
          <w:tcPr>
            <w:tcW w:w="2268" w:type="dxa"/>
          </w:tcPr>
          <w:p w:rsidR="009222EF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отцов «Рейды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родительских патрулей» (19.02.2011)</w:t>
            </w: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встречи «Родительский дом – надежный причал» (26.02.2011)</w:t>
            </w:r>
          </w:p>
        </w:tc>
        <w:tc>
          <w:tcPr>
            <w:tcW w:w="1701" w:type="dxa"/>
          </w:tcPr>
          <w:p w:rsidR="009222EF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дежурства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школе (24.03.2011)</w:t>
            </w:r>
          </w:p>
        </w:tc>
        <w:tc>
          <w:tcPr>
            <w:tcW w:w="2092" w:type="dxa"/>
          </w:tcPr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Всемирный день борьбы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наркотиками и наркобизнесом» (1.03.2011)</w:t>
            </w: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 неделе детской книги (3-4.03.2011)</w:t>
            </w: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«Для милых дам» (7.03.2011)</w:t>
            </w:r>
          </w:p>
          <w:p w:rsidR="00D11A9B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31" w:rsidRDefault="00D11A9B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</w:t>
            </w:r>
            <w:r w:rsidR="00EF1731">
              <w:rPr>
                <w:rFonts w:ascii="Times New Roman" w:hAnsi="Times New Roman" w:cs="Times New Roman"/>
                <w:sz w:val="28"/>
                <w:szCs w:val="28"/>
              </w:rPr>
              <w:t xml:space="preserve"> (7.03.2011)</w:t>
            </w:r>
          </w:p>
          <w:p w:rsid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EF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атамана «Принятие первоклассников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казачата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(18.03.2011)</w:t>
            </w:r>
            <w:r w:rsidR="00D1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</w:tcPr>
          <w:p w:rsidR="009222EF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атаманов «Дежурство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школе» (5.03.2011)</w:t>
            </w:r>
          </w:p>
          <w:p w:rsid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«Нарушители дисциплины» (12.03.2011)</w:t>
            </w:r>
          </w:p>
          <w:p w:rsid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«Подготовка к дню здоровья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момент) (19.03.2011)</w:t>
            </w:r>
          </w:p>
          <w:p w:rsid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31" w:rsidRPr="00EF1731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атаманов «Безопасность проведения летних каникул» (22.03.2011)</w:t>
            </w:r>
          </w:p>
        </w:tc>
        <w:tc>
          <w:tcPr>
            <w:tcW w:w="2296" w:type="dxa"/>
          </w:tcPr>
          <w:p w:rsidR="009222EF" w:rsidRDefault="009222EF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9222EF" w:rsidRDefault="00EF1731" w:rsidP="0092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ШВР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профилактики «Постановка</w:t>
            </w:r>
            <w:r w:rsidR="00BF306C">
              <w:rPr>
                <w:rFonts w:ascii="Times New Roman" w:hAnsi="Times New Roman" w:cs="Times New Roman"/>
                <w:sz w:val="28"/>
                <w:szCs w:val="28"/>
              </w:rPr>
              <w:t xml:space="preserve"> на учет нарушителей Закона №1539-КЗ» (28.03.2011 прот.№7)</w:t>
            </w:r>
          </w:p>
        </w:tc>
      </w:tr>
    </w:tbl>
    <w:p w:rsidR="009222EF" w:rsidRPr="009222EF" w:rsidRDefault="009222EF" w:rsidP="009222EF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9222EF" w:rsidRPr="009222EF" w:rsidSect="009222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2EF"/>
    <w:rsid w:val="001F72D2"/>
    <w:rsid w:val="002D74E9"/>
    <w:rsid w:val="004020EC"/>
    <w:rsid w:val="008B064B"/>
    <w:rsid w:val="009222EF"/>
    <w:rsid w:val="00B62E53"/>
    <w:rsid w:val="00BF306C"/>
    <w:rsid w:val="00D11A9B"/>
    <w:rsid w:val="00EF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2011-04-04T05:50:00Z</dcterms:created>
  <dcterms:modified xsi:type="dcterms:W3CDTF">2011-04-04T08:45:00Z</dcterms:modified>
</cp:coreProperties>
</file>