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CE" w:rsidRDefault="00A00FCE" w:rsidP="00A00FCE">
      <w:pPr>
        <w:pStyle w:val="western"/>
        <w:spacing w:after="202"/>
        <w:jc w:val="center"/>
        <w:rPr>
          <w:rStyle w:val="highlight"/>
          <w:rFonts w:ascii="Times New Roman" w:hAnsi="Times New Roman"/>
          <w:b/>
          <w:bCs/>
          <w:sz w:val="28"/>
          <w:szCs w:val="28"/>
        </w:rPr>
      </w:pPr>
      <w:r>
        <w:rPr>
          <w:rStyle w:val="highlight"/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 УЧРЕЖДЕНИЕ ОСНОВНАЯ ОБЩЕОБРАЗОВАТЕЛЬНАЯ</w:t>
      </w:r>
    </w:p>
    <w:p w:rsidR="00A00FCE" w:rsidRDefault="00A00FCE" w:rsidP="00A00FCE">
      <w:pPr>
        <w:pStyle w:val="western"/>
        <w:spacing w:after="202"/>
        <w:jc w:val="center"/>
        <w:rPr>
          <w:rStyle w:val="highlight"/>
          <w:rFonts w:ascii="Times New Roman" w:hAnsi="Times New Roman"/>
          <w:b/>
          <w:bCs/>
          <w:sz w:val="28"/>
          <w:szCs w:val="28"/>
        </w:rPr>
      </w:pPr>
      <w:r>
        <w:rPr>
          <w:rStyle w:val="highlight"/>
          <w:rFonts w:ascii="Times New Roman" w:hAnsi="Times New Roman"/>
          <w:b/>
          <w:bCs/>
          <w:sz w:val="28"/>
          <w:szCs w:val="28"/>
        </w:rPr>
        <w:t xml:space="preserve">ШКОЛА №14 </w:t>
      </w:r>
    </w:p>
    <w:p w:rsidR="00A00FCE" w:rsidRPr="00AA6C6F" w:rsidRDefault="00A00FCE" w:rsidP="00A00FCE">
      <w:pPr>
        <w:pStyle w:val="western"/>
        <w:spacing w:after="202"/>
        <w:jc w:val="center"/>
        <w:rPr>
          <w:rFonts w:ascii="Times New Roman" w:hAnsi="Times New Roman"/>
          <w:b/>
          <w:bCs/>
          <w:sz w:val="28"/>
          <w:szCs w:val="28"/>
        </w:rPr>
      </w:pPr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Отчёт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YANDEX_5"/>
      <w:bookmarkEnd w:id="0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по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1" w:name="YANDEX_6"/>
      <w:bookmarkEnd w:id="1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военно-патриотической </w:t>
      </w:r>
      <w:r w:rsidRPr="00FF2A6E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2" w:name="YANDEX_7"/>
      <w:bookmarkEnd w:id="2"/>
      <w:r w:rsidRPr="00FF2A6E">
        <w:rPr>
          <w:rStyle w:val="highlight"/>
          <w:rFonts w:ascii="Times New Roman" w:hAnsi="Times New Roman"/>
          <w:b/>
          <w:bCs/>
          <w:sz w:val="28"/>
          <w:szCs w:val="28"/>
        </w:rPr>
        <w:t> работе 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D50D3" w:rsidRDefault="005535A3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февраля 2011</w:t>
      </w:r>
    </w:p>
    <w:p w:rsidR="005535A3" w:rsidRDefault="005535A3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(начальное звено)</w:t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591"/>
            <wp:effectExtent l="19050" t="0" r="9525" b="0"/>
            <wp:docPr id="1" name="Рисунок 0" descr="SDC1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54" cy="182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592"/>
            <wp:effectExtent l="19050" t="0" r="9525" b="0"/>
            <wp:docPr id="2" name="Рисунок 1" descr="SDC1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88" cy="1832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591"/>
            <wp:effectExtent l="19050" t="0" r="9525" b="0"/>
            <wp:docPr id="3" name="Рисунок 2" descr="SDC1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3888" cy="1847850"/>
            <wp:effectExtent l="19050" t="0" r="0" b="0"/>
            <wp:docPr id="4" name="Рисунок 3" descr="SDC1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88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1187" cy="1838325"/>
            <wp:effectExtent l="19050" t="0" r="6263" b="0"/>
            <wp:docPr id="5" name="Рисунок 4" descr="SDC1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119" cy="1840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90" cy="1885950"/>
            <wp:effectExtent l="19050" t="0" r="0" b="0"/>
            <wp:docPr id="6" name="Рисунок 5" descr="SDC1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9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2791" cy="1914525"/>
            <wp:effectExtent l="19050" t="0" r="0" b="0"/>
            <wp:docPr id="7" name="Рисунок 6" descr="SDC1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91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0091" cy="1905000"/>
            <wp:effectExtent l="19050" t="0" r="0" b="0"/>
            <wp:docPr id="8" name="Рисунок 7" descr="SDC1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91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14457"/>
            <wp:effectExtent l="19050" t="0" r="0" b="0"/>
            <wp:docPr id="9" name="Рисунок 8" descr="SDC1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45" cy="191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914457"/>
            <wp:effectExtent l="19050" t="0" r="0" b="0"/>
            <wp:docPr id="10" name="Рисунок 9" descr="SDC1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592"/>
            <wp:effectExtent l="19050" t="0" r="9525" b="0"/>
            <wp:docPr id="11" name="Рисунок 10" descr="SDC1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821591"/>
            <wp:effectExtent l="19050" t="0" r="9525" b="0"/>
            <wp:docPr id="12" name="Рисунок 11" descr="SDC1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Pr="006B7CDC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5535A3" w:rsidRPr="00D83B8C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1735" cy="1838736"/>
            <wp:effectExtent l="19050" t="0" r="5715" b="0"/>
            <wp:docPr id="15" name="Рисунок 14" descr="SDC1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93" cy="183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878739"/>
            <wp:effectExtent l="19050" t="0" r="9525" b="0"/>
            <wp:docPr id="17" name="Рисунок 16" descr="SDC1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878739"/>
            <wp:effectExtent l="19050" t="0" r="9525" b="0"/>
            <wp:docPr id="18" name="Рисунок 17" descr="SDC1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9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35A3" w:rsidRDefault="005535A3" w:rsidP="005535A3">
      <w:pPr>
        <w:rPr>
          <w:rFonts w:ascii="Times New Roman" w:hAnsi="Times New Roman" w:cs="Times New Roman"/>
          <w:b/>
          <w:sz w:val="28"/>
          <w:szCs w:val="28"/>
        </w:rPr>
      </w:pP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февраля 2011</w:t>
      </w:r>
    </w:p>
    <w:p w:rsidR="005535A3" w:rsidRDefault="005535A3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плакатов (среднее звено 5-9 классы)</w:t>
      </w:r>
    </w:p>
    <w:p w:rsidR="005535A3" w:rsidRDefault="005535A3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3764622"/>
            <wp:effectExtent l="95250" t="95250" r="104775" b="102528"/>
            <wp:docPr id="20" name="Рисунок 19" descr="SDC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6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2CAC" w:rsidRPr="00B60CD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6020" cy="3769381"/>
            <wp:effectExtent l="95250" t="95250" r="98430" b="97769"/>
            <wp:docPr id="21" name="Рисунок 20" descr="SDC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0" cy="37693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3907492"/>
            <wp:effectExtent l="95250" t="95250" r="104775" b="93008"/>
            <wp:docPr id="22" name="Рисунок 21" descr="SDC1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074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2CAC" w:rsidRPr="00B60CD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0349"/>
            <wp:effectExtent l="95250" t="95250" r="95250" b="100151"/>
            <wp:docPr id="23" name="Рисунок 22" descr="SDC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3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2CAC" w:rsidRDefault="00722CAC" w:rsidP="00B60C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февраля 2011</w:t>
      </w:r>
    </w:p>
    <w:p w:rsidR="00722CAC" w:rsidRDefault="00722CAC" w:rsidP="00B60C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2CAC">
        <w:rPr>
          <w:rFonts w:ascii="Times New Roman" w:hAnsi="Times New Roman" w:cs="Times New Roman"/>
          <w:b/>
          <w:sz w:val="28"/>
          <w:szCs w:val="28"/>
        </w:rPr>
        <w:t>Участие в р</w:t>
      </w:r>
      <w:r w:rsidRPr="00722CAC">
        <w:rPr>
          <w:rFonts w:ascii="Times New Roman" w:eastAsia="Calibri" w:hAnsi="Times New Roman" w:cs="Times New Roman"/>
          <w:b/>
          <w:sz w:val="28"/>
          <w:szCs w:val="28"/>
        </w:rPr>
        <w:t>айонны</w:t>
      </w:r>
      <w:r w:rsidRPr="00722CAC">
        <w:rPr>
          <w:rFonts w:ascii="Times New Roman" w:hAnsi="Times New Roman" w:cs="Times New Roman"/>
          <w:b/>
          <w:sz w:val="28"/>
          <w:szCs w:val="28"/>
        </w:rPr>
        <w:t>х</w:t>
      </w:r>
      <w:r w:rsidRPr="00722CAC">
        <w:rPr>
          <w:rFonts w:ascii="Times New Roman" w:eastAsia="Calibri" w:hAnsi="Times New Roman" w:cs="Times New Roman"/>
          <w:b/>
          <w:sz w:val="28"/>
          <w:szCs w:val="28"/>
        </w:rPr>
        <w:t xml:space="preserve"> соревнования</w:t>
      </w:r>
      <w:r w:rsidRPr="00722CAC">
        <w:rPr>
          <w:rFonts w:ascii="Times New Roman" w:hAnsi="Times New Roman" w:cs="Times New Roman"/>
          <w:b/>
          <w:sz w:val="28"/>
          <w:szCs w:val="28"/>
        </w:rPr>
        <w:t>х</w:t>
      </w:r>
      <w:r w:rsidRPr="00722CAC">
        <w:rPr>
          <w:rFonts w:ascii="Times New Roman" w:eastAsia="Calibri" w:hAnsi="Times New Roman" w:cs="Times New Roman"/>
          <w:b/>
          <w:sz w:val="28"/>
          <w:szCs w:val="28"/>
        </w:rPr>
        <w:t xml:space="preserve"> по пулевой стрельбе из пне</w:t>
      </w:r>
      <w:r w:rsidRPr="00722CAC">
        <w:rPr>
          <w:rFonts w:ascii="Times New Roman" w:hAnsi="Times New Roman" w:cs="Times New Roman"/>
          <w:b/>
          <w:sz w:val="28"/>
          <w:szCs w:val="28"/>
        </w:rPr>
        <w:t>вматического оружия, посвященного</w:t>
      </w:r>
      <w:r w:rsidRPr="00722CAC">
        <w:rPr>
          <w:rFonts w:ascii="Times New Roman" w:eastAsia="Calibri" w:hAnsi="Times New Roman" w:cs="Times New Roman"/>
          <w:b/>
          <w:sz w:val="28"/>
          <w:szCs w:val="28"/>
        </w:rPr>
        <w:t xml:space="preserve"> Дню защитника Отечества</w:t>
      </w: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3914635"/>
            <wp:effectExtent l="190500" t="152400" r="171450" b="123965"/>
            <wp:docPr id="24" name="Рисунок 23" descr="SDC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9084" cy="3876675"/>
            <wp:effectExtent l="190500" t="152400" r="164916" b="142875"/>
            <wp:docPr id="25" name="Рисунок 24" descr="SDC1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084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4950" cy="3986071"/>
            <wp:effectExtent l="19050" t="0" r="0" b="0"/>
            <wp:docPr id="27" name="Рисунок 26" descr="SDC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85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81" cy="39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AC" w:rsidRDefault="00722CAC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CAC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 февраля 2011 </w:t>
      </w:r>
    </w:p>
    <w:p w:rsidR="007A2AB7" w:rsidRDefault="007A2AB7" w:rsidP="00EE74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Единый открытый урок патриотизма, гражданственности и мужества</w:t>
      </w:r>
    </w:p>
    <w:p w:rsidR="00EE74F9" w:rsidRDefault="00EE74F9" w:rsidP="00EE74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(сценарий на официальном школьном сайте в разделе "Воспитательная работа")</w:t>
      </w: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28" name="Рисунок 1" descr="J:\Документы\Живаева\ФЛ\Ольга Федоровна\фотоОТЧЕТ МЕРОПРИЯТИЙ\второе полугодие\час атамана\SDC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ументы\Живаева\ФЛ\Ольга Федоровна\фотоОТЧЕТ МЕРОПРИЯТИЙ\второе полугодие\час атамана\SDC10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B7" w:rsidRDefault="007A2AB7" w:rsidP="00EE74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февраля 2011</w:t>
      </w:r>
    </w:p>
    <w:p w:rsidR="007A2AB7" w:rsidRDefault="007A2AB7" w:rsidP="00EE74F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A2A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Час атамана  </w:t>
      </w:r>
      <w:r w:rsidRPr="007A2A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«Самый главный поступок в жизни» встреча учащихся с   ветеранами войн в Афганистане и Чечне, посвященная 21 годовщине вывода советских войск из Афганистана</w:t>
      </w:r>
      <w:r w:rsidR="00EE74F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0349"/>
            <wp:effectExtent l="19050" t="0" r="0" b="0"/>
            <wp:docPr id="30" name="Рисунок 29" descr="SDC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AB7" w:rsidRDefault="007A2AB7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3778909"/>
            <wp:effectExtent l="19050" t="0" r="9525" b="0"/>
            <wp:docPr id="31" name="Рисунок 30" descr="SDC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F9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921779"/>
            <wp:effectExtent l="19050" t="0" r="9525" b="0"/>
            <wp:docPr id="33" name="Рисунок 32" descr="SDC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92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F9" w:rsidRPr="0096792F" w:rsidRDefault="00EE74F9" w:rsidP="005535A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EE74F9" w:rsidRPr="0096792F" w:rsidSect="000D5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0FCE"/>
    <w:rsid w:val="000D50D3"/>
    <w:rsid w:val="001830E1"/>
    <w:rsid w:val="005535A3"/>
    <w:rsid w:val="006B7CDC"/>
    <w:rsid w:val="00722CAC"/>
    <w:rsid w:val="00740BC9"/>
    <w:rsid w:val="007A2AB7"/>
    <w:rsid w:val="0096792F"/>
    <w:rsid w:val="00A00FCE"/>
    <w:rsid w:val="00A553BC"/>
    <w:rsid w:val="00B60CDC"/>
    <w:rsid w:val="00C66126"/>
    <w:rsid w:val="00CC29DC"/>
    <w:rsid w:val="00D83B8C"/>
    <w:rsid w:val="00EE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0FCE"/>
    <w:pPr>
      <w:spacing w:before="100" w:beforeAutospacing="1" w:after="115"/>
    </w:pPr>
    <w:rPr>
      <w:rFonts w:ascii="Calibri" w:eastAsia="Times New Roman" w:hAnsi="Calibri" w:cs="Times New Roman"/>
      <w:color w:val="000000"/>
      <w:lang w:eastAsia="ru-RU"/>
    </w:rPr>
  </w:style>
  <w:style w:type="character" w:customStyle="1" w:styleId="highlight">
    <w:name w:val="highlight"/>
    <w:basedOn w:val="a0"/>
    <w:rsid w:val="00A00FCE"/>
  </w:style>
  <w:style w:type="paragraph" w:styleId="a3">
    <w:name w:val="Balloon Text"/>
    <w:basedOn w:val="a"/>
    <w:link w:val="a4"/>
    <w:uiPriority w:val="99"/>
    <w:semiHidden/>
    <w:unhideWhenUsed/>
    <w:rsid w:val="0055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2011-02-15T14:36:00Z</dcterms:created>
  <dcterms:modified xsi:type="dcterms:W3CDTF">2011-02-17T05:14:00Z</dcterms:modified>
</cp:coreProperties>
</file>